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3C13A5A0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6E42F96C" w:rsidR="008A4104" w:rsidRDefault="00675DFA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T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hursday </w:t>
      </w:r>
      <w:r w:rsidR="001C7FEB">
        <w:rPr>
          <w:rFonts w:asciiTheme="minorHAnsi" w:hAnsiTheme="minorHAnsi" w:cstheme="minorHAnsi"/>
          <w:b/>
          <w:sz w:val="32"/>
          <w:szCs w:val="32"/>
          <w:u w:val="single"/>
        </w:rPr>
        <w:t xml:space="preserve">5 November </w:t>
      </w:r>
      <w:r w:rsidR="0071099A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2B025A">
        <w:rPr>
          <w:rFonts w:asciiTheme="minorHAnsi" w:hAnsiTheme="minorHAnsi" w:cstheme="minorHAnsi"/>
          <w:b/>
          <w:sz w:val="32"/>
          <w:szCs w:val="32"/>
          <w:u w:val="single"/>
        </w:rPr>
        <w:t>020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EB5C73C" w14:textId="5A7C4AB3" w:rsidR="00911084" w:rsidRDefault="0071099A" w:rsidP="009110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Virtual Meeting using ZOOM</w:t>
      </w:r>
    </w:p>
    <w:p w14:paraId="6AF0CDBB" w14:textId="0FA344B0" w:rsidR="005612F3" w:rsidRDefault="005612F3" w:rsidP="005612F3">
      <w:pPr>
        <w:spacing w:after="0" w:line="240" w:lineRule="auto"/>
        <w:ind w:left="1440" w:hanging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Present:</w:t>
      </w:r>
      <w:r>
        <w:rPr>
          <w:rFonts w:asciiTheme="minorHAnsi" w:hAnsiTheme="minorHAnsi" w:cstheme="minorBidi"/>
        </w:rPr>
        <w:tab/>
        <w:t>Mr J Chaplin, (Chairman), Mrs J Abbott (Councillor and Deputy Chair), Mr J Drinkwater (Councillor), Mr W Haddon (Parish Clerk), Mr G Strachan (Councillor and RFO). Mr L Tustian (Councillor). (JC, JA, JD, Clerk, GS, L</w:t>
      </w:r>
      <w:r w:rsidR="008030B2">
        <w:rPr>
          <w:rFonts w:asciiTheme="minorHAnsi" w:hAnsiTheme="minorHAnsi" w:cstheme="minorBidi"/>
        </w:rPr>
        <w:t>T</w:t>
      </w:r>
      <w:r>
        <w:rPr>
          <w:rFonts w:asciiTheme="minorHAnsi" w:hAnsiTheme="minorHAnsi" w:cstheme="minorBidi"/>
        </w:rPr>
        <w:t xml:space="preserve"> respectively hereafter.)</w:t>
      </w:r>
      <w:r w:rsidR="00FC1F22">
        <w:rPr>
          <w:rFonts w:asciiTheme="minorHAnsi" w:hAnsiTheme="minorHAnsi" w:cstheme="minorBidi"/>
        </w:rPr>
        <w:t xml:space="preserve"> Mr Chaplin was a little delayed and we lost contact with Mr Tustian (see further below).</w:t>
      </w:r>
      <w:r w:rsidR="006333CB">
        <w:rPr>
          <w:rFonts w:asciiTheme="minorHAnsi" w:hAnsiTheme="minorHAnsi" w:cstheme="minorBidi"/>
        </w:rPr>
        <w:t xml:space="preserve"> Forum was maintained.</w:t>
      </w:r>
    </w:p>
    <w:p w14:paraId="331162D0" w14:textId="77777777" w:rsidR="005612F3" w:rsidRDefault="005612F3" w:rsidP="005612F3">
      <w:pPr>
        <w:spacing w:after="0" w:line="240" w:lineRule="auto"/>
        <w:rPr>
          <w:rFonts w:asciiTheme="minorHAnsi" w:hAnsiTheme="minorHAnsi" w:cstheme="minorBidi"/>
        </w:rPr>
      </w:pPr>
    </w:p>
    <w:p w14:paraId="3D08A459" w14:textId="41DEEC83" w:rsidR="005612F3" w:rsidRDefault="005612F3" w:rsidP="005612F3">
      <w:pPr>
        <w:spacing w:after="0" w:line="240" w:lineRule="auto"/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Bidi"/>
          <w:b/>
        </w:rPr>
        <w:t>Residents:</w:t>
      </w:r>
      <w:r>
        <w:rPr>
          <w:rFonts w:asciiTheme="minorHAnsi" w:hAnsiTheme="minorHAnsi" w:cstheme="minorBidi"/>
        </w:rPr>
        <w:tab/>
        <w:t xml:space="preserve">Mr </w:t>
      </w:r>
      <w:r w:rsidR="00FC1F22">
        <w:rPr>
          <w:rFonts w:asciiTheme="minorHAnsi" w:hAnsiTheme="minorHAnsi" w:cstheme="minorBidi"/>
        </w:rPr>
        <w:t>I</w:t>
      </w:r>
      <w:r w:rsidR="008030B2">
        <w:rPr>
          <w:rFonts w:asciiTheme="minorHAnsi" w:hAnsiTheme="minorHAnsi" w:cstheme="minorBidi"/>
        </w:rPr>
        <w:t>an</w:t>
      </w:r>
      <w:r w:rsidR="00FC1F22">
        <w:rPr>
          <w:rFonts w:asciiTheme="minorHAnsi" w:hAnsiTheme="minorHAnsi" w:cstheme="minorBidi"/>
        </w:rPr>
        <w:t xml:space="preserve"> Heath, Mrs </w:t>
      </w:r>
      <w:r w:rsidR="008030B2">
        <w:rPr>
          <w:rFonts w:asciiTheme="minorHAnsi" w:hAnsiTheme="minorHAnsi" w:cstheme="minorBidi"/>
        </w:rPr>
        <w:t xml:space="preserve">Elizabeth </w:t>
      </w:r>
      <w:r w:rsidR="00FC1F22">
        <w:rPr>
          <w:rFonts w:asciiTheme="minorHAnsi" w:hAnsiTheme="minorHAnsi" w:cstheme="minorBidi"/>
        </w:rPr>
        <w:t xml:space="preserve">Walkinshaw. </w:t>
      </w:r>
      <w:r>
        <w:rPr>
          <w:rFonts w:asciiTheme="minorHAnsi" w:hAnsiTheme="minorHAnsi" w:cstheme="minorBidi"/>
        </w:rPr>
        <w:t>(</w:t>
      </w:r>
      <w:r w:rsidR="00FC1F22">
        <w:rPr>
          <w:rFonts w:asciiTheme="minorHAnsi" w:hAnsiTheme="minorHAnsi" w:cstheme="minorBidi"/>
        </w:rPr>
        <w:t xml:space="preserve">IH, </w:t>
      </w:r>
      <w:r w:rsidR="008030B2">
        <w:rPr>
          <w:rFonts w:asciiTheme="minorHAnsi" w:hAnsiTheme="minorHAnsi" w:cstheme="minorBidi"/>
        </w:rPr>
        <w:t>E</w:t>
      </w:r>
      <w:r w:rsidR="00FC1F22">
        <w:rPr>
          <w:rFonts w:asciiTheme="minorHAnsi" w:hAnsiTheme="minorHAnsi" w:cstheme="minorBidi"/>
        </w:rPr>
        <w:t xml:space="preserve">W </w:t>
      </w:r>
      <w:r>
        <w:rPr>
          <w:rFonts w:asciiTheme="minorHAnsi" w:hAnsiTheme="minorHAnsi" w:cstheme="minorBidi"/>
        </w:rPr>
        <w:t>respectively.)</w:t>
      </w:r>
    </w:p>
    <w:p w14:paraId="0F95BB8F" w14:textId="77777777" w:rsidR="005612F3" w:rsidRDefault="005612F3" w:rsidP="005612F3">
      <w:pPr>
        <w:rPr>
          <w:rFonts w:asciiTheme="minorHAnsi" w:hAnsiTheme="minorHAnsi" w:cstheme="minorHAnsi"/>
          <w:b/>
        </w:rPr>
      </w:pPr>
    </w:p>
    <w:p w14:paraId="7E490C86" w14:textId="77777777" w:rsidR="005612F3" w:rsidRDefault="005612F3" w:rsidP="005612F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Draft Minutes </w:t>
      </w:r>
    </w:p>
    <w:p w14:paraId="53727DFE" w14:textId="4D0463F1" w:rsidR="005612F3" w:rsidRPr="006333CB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Declarations of Interest. </w:t>
      </w:r>
      <w:r w:rsidR="006333CB" w:rsidRPr="006333CB">
        <w:rPr>
          <w:rFonts w:asciiTheme="minorHAnsi" w:hAnsiTheme="minorHAnsi" w:cstheme="minorHAnsi"/>
        </w:rPr>
        <w:t xml:space="preserve">When discussed (see below), </w:t>
      </w:r>
      <w:r w:rsidR="006333CB">
        <w:rPr>
          <w:rFonts w:asciiTheme="minorHAnsi" w:hAnsiTheme="minorHAnsi" w:cstheme="minorHAnsi"/>
        </w:rPr>
        <w:t>JC</w:t>
      </w:r>
      <w:r w:rsidR="00FC1F22" w:rsidRPr="006333CB">
        <w:rPr>
          <w:rFonts w:asciiTheme="minorHAnsi" w:hAnsiTheme="minorHAnsi" w:cstheme="minorHAnsi"/>
        </w:rPr>
        <w:t xml:space="preserve"> noted </w:t>
      </w:r>
      <w:r w:rsidR="009B5C1C">
        <w:rPr>
          <w:rFonts w:asciiTheme="minorHAnsi" w:hAnsiTheme="minorHAnsi" w:cstheme="minorHAnsi"/>
        </w:rPr>
        <w:t>a</w:t>
      </w:r>
      <w:r w:rsidR="00FC1F22" w:rsidRPr="006333CB">
        <w:rPr>
          <w:rFonts w:asciiTheme="minorHAnsi" w:hAnsiTheme="minorHAnsi" w:cstheme="minorHAnsi"/>
        </w:rPr>
        <w:t xml:space="preserve"> </w:t>
      </w:r>
      <w:r w:rsidR="006333CB">
        <w:rPr>
          <w:rFonts w:asciiTheme="minorHAnsi" w:hAnsiTheme="minorHAnsi" w:cstheme="minorHAnsi"/>
        </w:rPr>
        <w:t xml:space="preserve">potential conflict of interest as a </w:t>
      </w:r>
      <w:r w:rsidR="00FC1F22" w:rsidRPr="006333CB">
        <w:rPr>
          <w:rFonts w:asciiTheme="minorHAnsi" w:hAnsiTheme="minorHAnsi" w:cstheme="minorHAnsi"/>
        </w:rPr>
        <w:t xml:space="preserve">neighbour of </w:t>
      </w:r>
      <w:r w:rsidR="006333CB">
        <w:rPr>
          <w:rFonts w:asciiTheme="minorHAnsi" w:hAnsiTheme="minorHAnsi" w:cstheme="minorHAnsi"/>
        </w:rPr>
        <w:t xml:space="preserve">IH </w:t>
      </w:r>
      <w:r w:rsidR="00FC1F22" w:rsidRPr="006333CB">
        <w:rPr>
          <w:rFonts w:asciiTheme="minorHAnsi" w:hAnsiTheme="minorHAnsi" w:cstheme="minorHAnsi"/>
        </w:rPr>
        <w:t xml:space="preserve">and therefore with an interest in the </w:t>
      </w:r>
      <w:r w:rsidR="006333CB">
        <w:rPr>
          <w:rFonts w:asciiTheme="minorHAnsi" w:hAnsiTheme="minorHAnsi" w:cstheme="minorHAnsi"/>
        </w:rPr>
        <w:t>situation related to the Swere floods outside Griffin House.</w:t>
      </w:r>
      <w:r w:rsidR="00FC1F22" w:rsidRPr="006333CB">
        <w:rPr>
          <w:rFonts w:asciiTheme="minorHAnsi" w:hAnsiTheme="minorHAnsi" w:cstheme="minorHAnsi"/>
        </w:rPr>
        <w:t xml:space="preserve"> Otherwise n</w:t>
      </w:r>
      <w:r w:rsidRPr="006333CB">
        <w:rPr>
          <w:rFonts w:asciiTheme="minorHAnsi" w:hAnsiTheme="minorHAnsi" w:cstheme="minorHAnsi"/>
        </w:rPr>
        <w:t>one n</w:t>
      </w:r>
      <w:r w:rsidR="00FC1F22" w:rsidRPr="006333CB">
        <w:rPr>
          <w:rFonts w:asciiTheme="minorHAnsi" w:hAnsiTheme="minorHAnsi" w:cstheme="minorHAnsi"/>
        </w:rPr>
        <w:t>oted.</w:t>
      </w:r>
    </w:p>
    <w:p w14:paraId="6A58694A" w14:textId="55DAD39F" w:rsidR="005612F3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Apologies for absence. </w:t>
      </w:r>
      <w:r w:rsidR="00FC1F22" w:rsidRPr="00FC1F22">
        <w:rPr>
          <w:rFonts w:asciiTheme="minorHAnsi" w:hAnsiTheme="minorHAnsi" w:cstheme="minorHAnsi"/>
        </w:rPr>
        <w:t xml:space="preserve">Jennifer Allsop apologised </w:t>
      </w:r>
      <w:r w:rsidR="00FC1F22">
        <w:rPr>
          <w:rFonts w:asciiTheme="minorHAnsi" w:hAnsiTheme="minorHAnsi" w:cstheme="minorHAnsi"/>
        </w:rPr>
        <w:t xml:space="preserve">by email </w:t>
      </w:r>
      <w:r w:rsidR="00FC1F22" w:rsidRPr="00FC1F22">
        <w:rPr>
          <w:rFonts w:asciiTheme="minorHAnsi" w:hAnsiTheme="minorHAnsi" w:cstheme="minorHAnsi"/>
        </w:rPr>
        <w:t xml:space="preserve">as she was still in / just leaving London and could not make the meeting.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5CCC2AED" w14:textId="77777777" w:rsidR="005612F3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Code of Conduct.</w:t>
      </w:r>
      <w:r>
        <w:rPr>
          <w:rFonts w:asciiTheme="minorHAnsi" w:hAnsiTheme="minorHAnsi" w:cstheme="minorHAnsi"/>
        </w:rPr>
        <w:t xml:space="preserve"> Noted.</w:t>
      </w:r>
    </w:p>
    <w:p w14:paraId="1F97A748" w14:textId="725917F0" w:rsidR="005612F3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Approval of minutes </w:t>
      </w:r>
      <w:r>
        <w:rPr>
          <w:rFonts w:asciiTheme="minorHAnsi" w:hAnsiTheme="minorHAnsi" w:cstheme="minorHAnsi"/>
        </w:rPr>
        <w:t xml:space="preserve">of meeting of </w:t>
      </w:r>
      <w:r w:rsidR="00FC1F22">
        <w:rPr>
          <w:rFonts w:asciiTheme="minorHAnsi" w:hAnsiTheme="minorHAnsi" w:cstheme="minorHAnsi"/>
        </w:rPr>
        <w:t>20</w:t>
      </w:r>
      <w:r w:rsidR="00FC1F22" w:rsidRPr="00FC1F22">
        <w:rPr>
          <w:rFonts w:asciiTheme="minorHAnsi" w:hAnsiTheme="minorHAnsi" w:cstheme="minorHAnsi"/>
          <w:vertAlign w:val="superscript"/>
        </w:rPr>
        <w:t>th</w:t>
      </w:r>
      <w:r w:rsidR="00FC1F22">
        <w:rPr>
          <w:rFonts w:asciiTheme="minorHAnsi" w:hAnsiTheme="minorHAnsi" w:cstheme="minorHAnsi"/>
        </w:rPr>
        <w:t xml:space="preserve"> July </w:t>
      </w:r>
      <w:r>
        <w:rPr>
          <w:rFonts w:asciiTheme="minorHAnsi" w:hAnsiTheme="minorHAnsi" w:cstheme="minorHAnsi"/>
        </w:rPr>
        <w:t>2020. Approval proposed by J.A, seconded by J.D. Approved.</w:t>
      </w:r>
    </w:p>
    <w:p w14:paraId="5EF8554F" w14:textId="0E931ADD" w:rsidR="00FC1F22" w:rsidRPr="00FC1F22" w:rsidRDefault="008D5BA9" w:rsidP="00FC1F22">
      <w:p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JC</w:t>
      </w:r>
      <w:r w:rsidR="00FC1F22">
        <w:rPr>
          <w:rFonts w:asciiTheme="minorHAnsi" w:hAnsiTheme="minorHAnsi" w:cstheme="minorHAnsi"/>
        </w:rPr>
        <w:t xml:space="preserve"> joined the meeting. The first few points were reviewed again.</w:t>
      </w:r>
    </w:p>
    <w:p w14:paraId="0F220BEA" w14:textId="77777777" w:rsidR="001C7FEB" w:rsidRDefault="00F750DA" w:rsidP="001C7F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71099A" w:rsidRPr="001518CC">
        <w:rPr>
          <w:rFonts w:asciiTheme="minorHAnsi" w:hAnsiTheme="minorHAnsi" w:cstheme="minorHAnsi"/>
          <w:b/>
          <w:bCs/>
        </w:rPr>
        <w:t>.</w:t>
      </w:r>
      <w:r w:rsidR="0071099A">
        <w:rPr>
          <w:rFonts w:asciiTheme="minorHAnsi" w:hAnsiTheme="minorHAnsi" w:cstheme="minorHAnsi"/>
        </w:rPr>
        <w:t xml:space="preserve"> </w:t>
      </w:r>
    </w:p>
    <w:p w14:paraId="01B8861F" w14:textId="19EE1AFA" w:rsidR="001C7FEB" w:rsidRDefault="00FC1F22" w:rsidP="001C7F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Matters to do with the </w:t>
      </w:r>
      <w:r w:rsidR="008C5B71">
        <w:rPr>
          <w:rFonts w:asciiTheme="minorHAnsi" w:hAnsiTheme="minorHAnsi" w:cstheme="minorHAnsi"/>
        </w:rPr>
        <w:t>A</w:t>
      </w:r>
      <w:r w:rsidR="001C7FEB" w:rsidRPr="001C7FEB">
        <w:rPr>
          <w:rFonts w:asciiTheme="minorHAnsi" w:hAnsiTheme="minorHAnsi" w:cstheme="minorHAnsi"/>
        </w:rPr>
        <w:t>nnual Governance and Accountability Return (Part 2) (AGAR)</w:t>
      </w:r>
      <w:r>
        <w:rPr>
          <w:rFonts w:asciiTheme="minorHAnsi" w:hAnsiTheme="minorHAnsi" w:cstheme="minorHAnsi"/>
        </w:rPr>
        <w:t xml:space="preserve"> were confirmed as having been completed. </w:t>
      </w:r>
      <w:r w:rsidR="008C5B71">
        <w:rPr>
          <w:rFonts w:asciiTheme="minorHAnsi" w:hAnsiTheme="minorHAnsi" w:cstheme="minorHAnsi"/>
        </w:rPr>
        <w:t xml:space="preserve"> </w:t>
      </w:r>
      <w:r w:rsidR="008C5B71" w:rsidRPr="001C7FEB">
        <w:rPr>
          <w:rFonts w:asciiTheme="minorHAnsi" w:hAnsiTheme="minorHAnsi" w:cstheme="minorHAnsi"/>
        </w:rPr>
        <w:t xml:space="preserve"> </w:t>
      </w:r>
    </w:p>
    <w:p w14:paraId="028C8BBC" w14:textId="77777777" w:rsidR="008D5BA9" w:rsidRDefault="008D5BA9" w:rsidP="008D5BA9">
      <w:pPr>
        <w:pStyle w:val="ListParagraph"/>
        <w:ind w:left="1800"/>
        <w:rPr>
          <w:rFonts w:asciiTheme="minorHAnsi" w:hAnsiTheme="minorHAnsi" w:cstheme="minorHAnsi"/>
        </w:rPr>
      </w:pPr>
    </w:p>
    <w:p w14:paraId="5E8D9926" w14:textId="31392840" w:rsidR="008D5BA9" w:rsidRDefault="00E96483" w:rsidP="008D5BA9">
      <w:pPr>
        <w:pStyle w:val="ListParagraph"/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9B5C1C">
        <w:rPr>
          <w:rFonts w:asciiTheme="minorHAnsi" w:hAnsiTheme="minorHAnsi" w:cstheme="minorHAnsi"/>
        </w:rPr>
        <w:t>It was felt at the meeting that we had lost the connection to LT. H</w:t>
      </w:r>
      <w:r>
        <w:rPr>
          <w:rFonts w:asciiTheme="minorHAnsi" w:hAnsiTheme="minorHAnsi" w:cstheme="minorHAnsi"/>
        </w:rPr>
        <w:t>aving chatted to him afterwards he confirmed that this was for a few minutes only.)</w:t>
      </w:r>
    </w:p>
    <w:p w14:paraId="61B42407" w14:textId="77777777" w:rsidR="008D5BA9" w:rsidRPr="001C7FEB" w:rsidRDefault="008D5BA9" w:rsidP="008D5BA9">
      <w:pPr>
        <w:pStyle w:val="ListParagraph"/>
        <w:ind w:left="1800"/>
        <w:rPr>
          <w:rFonts w:asciiTheme="minorHAnsi" w:hAnsiTheme="minorHAnsi" w:cstheme="minorHAnsi"/>
        </w:rPr>
      </w:pPr>
    </w:p>
    <w:p w14:paraId="23DC1E1A" w14:textId="4385DE93" w:rsidR="00F750DA" w:rsidRPr="001C7FEB" w:rsidRDefault="00903D6E" w:rsidP="009379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7FEB">
        <w:rPr>
          <w:rFonts w:asciiTheme="minorHAnsi" w:hAnsiTheme="minorHAnsi" w:cstheme="minorHAnsi"/>
          <w:b/>
          <w:bCs/>
        </w:rPr>
        <w:t xml:space="preserve">Financial </w:t>
      </w:r>
      <w:r w:rsidR="007B0AD6" w:rsidRPr="001C7FEB">
        <w:rPr>
          <w:rFonts w:asciiTheme="minorHAnsi" w:hAnsiTheme="minorHAnsi" w:cstheme="minorHAnsi"/>
          <w:b/>
          <w:bCs/>
        </w:rPr>
        <w:t>Governance</w:t>
      </w:r>
      <w:r w:rsidR="00FA3A34" w:rsidRPr="001C7FEB">
        <w:rPr>
          <w:rFonts w:asciiTheme="minorHAnsi" w:hAnsiTheme="minorHAnsi" w:cstheme="minorHAnsi"/>
        </w:rPr>
        <w:t>:</w:t>
      </w:r>
    </w:p>
    <w:p w14:paraId="0E76395E" w14:textId="77777777" w:rsidR="00FB7768" w:rsidRDefault="00A53CEC" w:rsidP="00FB776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13F8C">
        <w:rPr>
          <w:rFonts w:asciiTheme="minorHAnsi" w:hAnsiTheme="minorHAnsi" w:cstheme="minorHAnsi"/>
        </w:rPr>
        <w:t>A</w:t>
      </w:r>
      <w:r w:rsidR="00C343FA">
        <w:rPr>
          <w:rFonts w:asciiTheme="minorHAnsi" w:hAnsiTheme="minorHAnsi" w:cstheme="minorHAnsi"/>
        </w:rPr>
        <w:t xml:space="preserve">n </w:t>
      </w:r>
      <w:r w:rsidR="005D14A1" w:rsidRPr="00613F8C">
        <w:rPr>
          <w:rFonts w:asciiTheme="minorHAnsi" w:hAnsiTheme="minorHAnsi" w:cstheme="minorHAnsi"/>
        </w:rPr>
        <w:t xml:space="preserve">up-to-date </w:t>
      </w:r>
      <w:r w:rsidR="00FA3A34" w:rsidRPr="00613F8C">
        <w:rPr>
          <w:rFonts w:asciiTheme="minorHAnsi" w:hAnsiTheme="minorHAnsi" w:cstheme="minorHAnsi"/>
        </w:rPr>
        <w:t>s</w:t>
      </w:r>
      <w:r w:rsidR="00E07698" w:rsidRPr="00613F8C">
        <w:rPr>
          <w:rFonts w:asciiTheme="minorHAnsi" w:hAnsiTheme="minorHAnsi" w:cstheme="minorHAnsi"/>
        </w:rPr>
        <w:t>tatement of Receipts and Payments, actual versus forecast, together with Summary of Balances held</w:t>
      </w:r>
      <w:r w:rsidR="00DA5EDB" w:rsidRPr="00613F8C">
        <w:rPr>
          <w:rFonts w:asciiTheme="minorHAnsi" w:hAnsiTheme="minorHAnsi" w:cstheme="minorHAnsi"/>
        </w:rPr>
        <w:t xml:space="preserve"> </w:t>
      </w:r>
      <w:r w:rsidR="00FC1F22">
        <w:rPr>
          <w:rFonts w:asciiTheme="minorHAnsi" w:hAnsiTheme="minorHAnsi" w:cstheme="minorHAnsi"/>
        </w:rPr>
        <w:t xml:space="preserve">was quickly </w:t>
      </w:r>
      <w:r w:rsidR="00FC1F22">
        <w:rPr>
          <w:rFonts w:asciiTheme="minorHAnsi" w:hAnsiTheme="minorHAnsi" w:cstheme="minorHAnsi"/>
        </w:rPr>
        <w:lastRenderedPageBreak/>
        <w:t>reviewed having been previously circulated. There is £7,687 in the Current Account and £6,664 in the Deposit Account</w:t>
      </w:r>
      <w:r w:rsidR="00F0550E">
        <w:rPr>
          <w:rFonts w:asciiTheme="minorHAnsi" w:hAnsiTheme="minorHAnsi" w:cstheme="minorHAnsi"/>
        </w:rPr>
        <w:t>.</w:t>
      </w:r>
      <w:r w:rsidR="00613F8C" w:rsidRPr="00613F8C">
        <w:rPr>
          <w:rFonts w:asciiTheme="minorHAnsi" w:hAnsiTheme="minorHAnsi" w:cstheme="minorHAnsi"/>
        </w:rPr>
        <w:t xml:space="preserve"> </w:t>
      </w:r>
    </w:p>
    <w:p w14:paraId="689DBA5F" w14:textId="75DC807E" w:rsidR="00613F8C" w:rsidRPr="00FB7768" w:rsidRDefault="00DC6D97" w:rsidP="00FB776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B7768">
        <w:rPr>
          <w:rFonts w:asciiTheme="minorHAnsi" w:hAnsiTheme="minorHAnsi" w:cstheme="minorHAnsi"/>
        </w:rPr>
        <w:t>The s</w:t>
      </w:r>
      <w:r w:rsidR="001C7FEB" w:rsidRPr="00FB7768">
        <w:rPr>
          <w:rFonts w:asciiTheme="minorHAnsi" w:hAnsiTheme="minorHAnsi" w:cstheme="minorHAnsi"/>
        </w:rPr>
        <w:t xml:space="preserve">ituation re </w:t>
      </w:r>
      <w:r w:rsidRPr="00FB7768">
        <w:rPr>
          <w:rFonts w:asciiTheme="minorHAnsi" w:hAnsiTheme="minorHAnsi" w:cstheme="minorHAnsi"/>
        </w:rPr>
        <w:t xml:space="preserve">the </w:t>
      </w:r>
      <w:r w:rsidR="00387517" w:rsidRPr="00FB7768">
        <w:rPr>
          <w:rFonts w:asciiTheme="minorHAnsi" w:hAnsiTheme="minorHAnsi" w:cstheme="minorHAnsi"/>
        </w:rPr>
        <w:t>Internal Auditor</w:t>
      </w:r>
      <w:r w:rsidRPr="00FB7768">
        <w:rPr>
          <w:rFonts w:asciiTheme="minorHAnsi" w:hAnsiTheme="minorHAnsi" w:cstheme="minorHAnsi"/>
        </w:rPr>
        <w:t xml:space="preserve">, </w:t>
      </w:r>
      <w:r w:rsidR="00BB0E98" w:rsidRPr="00FB7768">
        <w:rPr>
          <w:rFonts w:asciiTheme="minorHAnsi" w:hAnsiTheme="minorHAnsi" w:cstheme="minorHAnsi"/>
        </w:rPr>
        <w:t xml:space="preserve">very unfortunately </w:t>
      </w:r>
      <w:r w:rsidRPr="00FB7768">
        <w:rPr>
          <w:rFonts w:asciiTheme="minorHAnsi" w:hAnsiTheme="minorHAnsi" w:cstheme="minorHAnsi"/>
        </w:rPr>
        <w:t>struck down with COVID, was briefly covered. It has been difficult to make contact with Arrow: therefore</w:t>
      </w:r>
      <w:r w:rsidR="005F08C6" w:rsidRPr="00FB7768">
        <w:rPr>
          <w:rFonts w:asciiTheme="minorHAnsi" w:hAnsiTheme="minorHAnsi" w:cstheme="minorHAnsi"/>
        </w:rPr>
        <w:t>,</w:t>
      </w:r>
      <w:r w:rsidRPr="00FB7768">
        <w:rPr>
          <w:rFonts w:asciiTheme="minorHAnsi" w:hAnsiTheme="minorHAnsi" w:cstheme="minorHAnsi"/>
        </w:rPr>
        <w:t xml:space="preserve"> there has been no internal audit and there will be no </w:t>
      </w:r>
      <w:r w:rsidR="0049776E" w:rsidRPr="00FB7768">
        <w:rPr>
          <w:rFonts w:asciiTheme="minorHAnsi" w:hAnsiTheme="minorHAnsi" w:cstheme="minorHAnsi"/>
        </w:rPr>
        <w:t>Notice of Conclusion of the Annual Audit</w:t>
      </w:r>
      <w:r w:rsidRPr="00FB7768">
        <w:rPr>
          <w:rFonts w:asciiTheme="minorHAnsi" w:hAnsiTheme="minorHAnsi" w:cstheme="minorHAnsi"/>
        </w:rPr>
        <w:t xml:space="preserve">. </w:t>
      </w:r>
      <w:r w:rsidR="005F08C6" w:rsidRPr="00FB7768">
        <w:rPr>
          <w:rFonts w:asciiTheme="minorHAnsi" w:hAnsiTheme="minorHAnsi" w:cstheme="minorHAnsi"/>
        </w:rPr>
        <w:t xml:space="preserve">It was considered that </w:t>
      </w:r>
      <w:r w:rsidRPr="00FB7768">
        <w:rPr>
          <w:rFonts w:asciiTheme="minorHAnsi" w:hAnsiTheme="minorHAnsi" w:cstheme="minorHAnsi"/>
        </w:rPr>
        <w:t xml:space="preserve">as sufficient </w:t>
      </w:r>
      <w:r w:rsidR="005F08C6" w:rsidRPr="00FB7768">
        <w:rPr>
          <w:rFonts w:asciiTheme="minorHAnsi" w:hAnsiTheme="minorHAnsi" w:cstheme="minorHAnsi"/>
        </w:rPr>
        <w:t xml:space="preserve">financial </w:t>
      </w:r>
      <w:r w:rsidRPr="00FB7768">
        <w:rPr>
          <w:rFonts w:asciiTheme="minorHAnsi" w:hAnsiTheme="minorHAnsi" w:cstheme="minorHAnsi"/>
        </w:rPr>
        <w:t>reporting is done to meetings</w:t>
      </w:r>
      <w:r w:rsidR="005F08C6" w:rsidRPr="00FB7768">
        <w:rPr>
          <w:rFonts w:asciiTheme="minorHAnsi" w:hAnsiTheme="minorHAnsi" w:cstheme="minorHAnsi"/>
        </w:rPr>
        <w:t xml:space="preserve"> and that the </w:t>
      </w:r>
      <w:r w:rsidRPr="00FB7768">
        <w:rPr>
          <w:rFonts w:asciiTheme="minorHAnsi" w:hAnsiTheme="minorHAnsi" w:cstheme="minorHAnsi"/>
        </w:rPr>
        <w:t xml:space="preserve">volume of transactions </w:t>
      </w:r>
      <w:r w:rsidR="005F08C6" w:rsidRPr="00FB7768">
        <w:rPr>
          <w:rFonts w:asciiTheme="minorHAnsi" w:hAnsiTheme="minorHAnsi" w:cstheme="minorHAnsi"/>
        </w:rPr>
        <w:t xml:space="preserve">is </w:t>
      </w:r>
      <w:r w:rsidRPr="00FB7768">
        <w:rPr>
          <w:rFonts w:asciiTheme="minorHAnsi" w:hAnsiTheme="minorHAnsi" w:cstheme="minorHAnsi"/>
        </w:rPr>
        <w:t xml:space="preserve">minimal, in the </w:t>
      </w:r>
      <w:r w:rsidR="005F08C6" w:rsidRPr="00FB7768">
        <w:rPr>
          <w:rFonts w:asciiTheme="minorHAnsi" w:hAnsiTheme="minorHAnsi" w:cstheme="minorHAnsi"/>
        </w:rPr>
        <w:t xml:space="preserve">current </w:t>
      </w:r>
      <w:r w:rsidR="00FB7768">
        <w:rPr>
          <w:rFonts w:asciiTheme="minorHAnsi" w:hAnsiTheme="minorHAnsi" w:cstheme="minorHAnsi"/>
        </w:rPr>
        <w:t>pandemic</w:t>
      </w:r>
      <w:r w:rsidR="009B5C1C">
        <w:rPr>
          <w:rFonts w:asciiTheme="minorHAnsi" w:hAnsiTheme="minorHAnsi" w:cstheme="minorHAnsi"/>
        </w:rPr>
        <w:t xml:space="preserve"> </w:t>
      </w:r>
      <w:r w:rsidRPr="00FB7768">
        <w:rPr>
          <w:rFonts w:asciiTheme="minorHAnsi" w:hAnsiTheme="minorHAnsi" w:cstheme="minorHAnsi"/>
        </w:rPr>
        <w:t xml:space="preserve">this is not </w:t>
      </w:r>
      <w:r w:rsidR="00FB7768">
        <w:rPr>
          <w:rFonts w:asciiTheme="minorHAnsi" w:hAnsiTheme="minorHAnsi" w:cstheme="minorHAnsi"/>
        </w:rPr>
        <w:t>u</w:t>
      </w:r>
      <w:r w:rsidRPr="00FB7768">
        <w:rPr>
          <w:rFonts w:asciiTheme="minorHAnsi" w:hAnsiTheme="minorHAnsi" w:cstheme="minorHAnsi"/>
        </w:rPr>
        <w:t>nacceptable</w:t>
      </w:r>
      <w:r w:rsidR="00FB7768">
        <w:rPr>
          <w:rFonts w:asciiTheme="minorHAnsi" w:hAnsiTheme="minorHAnsi" w:cstheme="minorHAnsi"/>
        </w:rPr>
        <w:t>.</w:t>
      </w:r>
      <w:r w:rsidRPr="00FB7768">
        <w:rPr>
          <w:rFonts w:asciiTheme="minorHAnsi" w:hAnsiTheme="minorHAnsi" w:cstheme="minorHAnsi"/>
        </w:rPr>
        <w:t xml:space="preserve"> </w:t>
      </w:r>
      <w:r w:rsidR="005F08C6" w:rsidRPr="00FB7768">
        <w:rPr>
          <w:rFonts w:asciiTheme="minorHAnsi" w:hAnsiTheme="minorHAnsi" w:cstheme="minorHAnsi"/>
        </w:rPr>
        <w:t xml:space="preserve">It was agreed that </w:t>
      </w:r>
      <w:r w:rsidRPr="00FB7768">
        <w:rPr>
          <w:rFonts w:asciiTheme="minorHAnsi" w:hAnsiTheme="minorHAnsi" w:cstheme="minorHAnsi"/>
        </w:rPr>
        <w:t>there is no</w:t>
      </w:r>
      <w:r w:rsidR="00E96483">
        <w:rPr>
          <w:rFonts w:asciiTheme="minorHAnsi" w:hAnsiTheme="minorHAnsi" w:cstheme="minorHAnsi"/>
        </w:rPr>
        <w:t xml:space="preserve"> p</w:t>
      </w:r>
      <w:r w:rsidRPr="00FB7768">
        <w:rPr>
          <w:rFonts w:asciiTheme="minorHAnsi" w:hAnsiTheme="minorHAnsi" w:cstheme="minorHAnsi"/>
        </w:rPr>
        <w:t xml:space="preserve">ractical manner in </w:t>
      </w:r>
      <w:r w:rsidR="000761B2" w:rsidRPr="00FB7768">
        <w:rPr>
          <w:rFonts w:asciiTheme="minorHAnsi" w:hAnsiTheme="minorHAnsi" w:cstheme="minorHAnsi"/>
        </w:rPr>
        <w:t xml:space="preserve">which to appoint </w:t>
      </w:r>
      <w:r w:rsidRPr="00FB7768">
        <w:rPr>
          <w:rFonts w:asciiTheme="minorHAnsi" w:hAnsiTheme="minorHAnsi" w:cstheme="minorHAnsi"/>
        </w:rPr>
        <w:t>a replacement at such short notice.</w:t>
      </w:r>
    </w:p>
    <w:p w14:paraId="1D5DCAD6" w14:textId="34083DF2" w:rsidR="00DE664A" w:rsidRPr="00DE664A" w:rsidRDefault="00DC6D97" w:rsidP="00DE664A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387517">
        <w:rPr>
          <w:rFonts w:asciiTheme="minorHAnsi" w:hAnsiTheme="minorHAnsi" w:cstheme="minorHAnsi"/>
        </w:rPr>
        <w:t>Internal Audit Effectiveness Review</w:t>
      </w:r>
      <w:r>
        <w:rPr>
          <w:rFonts w:asciiTheme="minorHAnsi" w:hAnsiTheme="minorHAnsi" w:cstheme="minorHAnsi"/>
        </w:rPr>
        <w:t xml:space="preserve"> </w:t>
      </w:r>
      <w:r w:rsidR="000761B2">
        <w:rPr>
          <w:rFonts w:asciiTheme="minorHAnsi" w:hAnsiTheme="minorHAnsi" w:cstheme="minorHAnsi"/>
        </w:rPr>
        <w:t>was (</w:t>
      </w:r>
      <w:r>
        <w:rPr>
          <w:rFonts w:asciiTheme="minorHAnsi" w:hAnsiTheme="minorHAnsi" w:cstheme="minorHAnsi"/>
        </w:rPr>
        <w:t>regrettably</w:t>
      </w:r>
      <w:r w:rsidR="000761B2">
        <w:rPr>
          <w:rFonts w:asciiTheme="minorHAnsi" w:hAnsiTheme="minorHAnsi" w:cstheme="minorHAnsi"/>
        </w:rPr>
        <w:t xml:space="preserve">) negative: </w:t>
      </w:r>
      <w:r>
        <w:rPr>
          <w:rFonts w:asciiTheme="minorHAnsi" w:hAnsiTheme="minorHAnsi" w:cstheme="minorHAnsi"/>
        </w:rPr>
        <w:t>a new Auditor need</w:t>
      </w:r>
      <w:r w:rsidR="008030B2">
        <w:rPr>
          <w:rFonts w:asciiTheme="minorHAnsi" w:hAnsiTheme="minorHAnsi" w:cstheme="minorHAnsi"/>
        </w:rPr>
        <w:t xml:space="preserve">s to </w:t>
      </w:r>
      <w:r>
        <w:rPr>
          <w:rFonts w:asciiTheme="minorHAnsi" w:hAnsiTheme="minorHAnsi" w:cstheme="minorHAnsi"/>
        </w:rPr>
        <w:t>be identified for 2020-21.</w:t>
      </w:r>
      <w:r w:rsidR="00DE664A">
        <w:rPr>
          <w:rFonts w:asciiTheme="minorHAnsi" w:hAnsiTheme="minorHAnsi" w:cstheme="minorHAnsi"/>
        </w:rPr>
        <w:t xml:space="preserve"> (</w:t>
      </w:r>
      <w:r w:rsidR="00DE664A" w:rsidRPr="00DE664A">
        <w:rPr>
          <w:rFonts w:asciiTheme="minorHAnsi" w:hAnsiTheme="minorHAnsi" w:cstheme="minorHAnsi"/>
          <w:b/>
          <w:bCs/>
        </w:rPr>
        <w:t>Action:</w:t>
      </w:r>
      <w:r w:rsidR="00DE664A">
        <w:rPr>
          <w:rFonts w:asciiTheme="minorHAnsi" w:hAnsiTheme="minorHAnsi" w:cstheme="minorHAnsi"/>
        </w:rPr>
        <w:t xml:space="preserve"> JC/GS.)</w:t>
      </w:r>
    </w:p>
    <w:p w14:paraId="089A0D4D" w14:textId="273A66B3" w:rsidR="00387517" w:rsidRDefault="000761B2" w:rsidP="00387517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C6D97">
        <w:rPr>
          <w:rFonts w:asciiTheme="minorHAnsi" w:hAnsiTheme="minorHAnsi" w:cstheme="minorHAnsi"/>
        </w:rPr>
        <w:t xml:space="preserve">embers of the public are invited to </w:t>
      </w:r>
      <w:r>
        <w:rPr>
          <w:rFonts w:asciiTheme="minorHAnsi" w:hAnsiTheme="minorHAnsi" w:cstheme="minorHAnsi"/>
        </w:rPr>
        <w:t xml:space="preserve">contact </w:t>
      </w:r>
      <w:r w:rsidR="00DC6D97">
        <w:rPr>
          <w:rFonts w:asciiTheme="minorHAnsi" w:hAnsiTheme="minorHAnsi" w:cstheme="minorHAnsi"/>
        </w:rPr>
        <w:t>the</w:t>
      </w:r>
      <w:r w:rsidR="008030B2">
        <w:rPr>
          <w:rFonts w:asciiTheme="minorHAnsi" w:hAnsiTheme="minorHAnsi" w:cstheme="minorHAnsi"/>
        </w:rPr>
        <w:t xml:space="preserve"> </w:t>
      </w:r>
      <w:r w:rsidR="00DC6D97">
        <w:rPr>
          <w:rFonts w:asciiTheme="minorHAnsi" w:hAnsiTheme="minorHAnsi" w:cstheme="minorHAnsi"/>
        </w:rPr>
        <w:t>RFO</w:t>
      </w:r>
      <w:r w:rsidR="008030B2">
        <w:rPr>
          <w:rFonts w:asciiTheme="minorHAnsi" w:hAnsiTheme="minorHAnsi" w:cstheme="minorHAnsi"/>
        </w:rPr>
        <w:t xml:space="preserve">, </w:t>
      </w:r>
      <w:r w:rsidR="00DC6D97">
        <w:rPr>
          <w:rFonts w:asciiTheme="minorHAnsi" w:hAnsiTheme="minorHAnsi" w:cstheme="minorHAnsi"/>
        </w:rPr>
        <w:t xml:space="preserve">Gavin Strachan, in the event any discussion or investigation with regard to the books is sought. </w:t>
      </w:r>
    </w:p>
    <w:p w14:paraId="1CCB728C" w14:textId="07F4CEEC" w:rsidR="00387517" w:rsidRPr="00387517" w:rsidRDefault="000761B2" w:rsidP="0038751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387517" w:rsidRPr="00387517">
        <w:rPr>
          <w:rFonts w:asciiTheme="minorHAnsi" w:hAnsiTheme="minorHAnsi" w:cstheme="minorHAnsi"/>
        </w:rPr>
        <w:t>Review of Bank signatories</w:t>
      </w:r>
      <w:r>
        <w:rPr>
          <w:rFonts w:asciiTheme="minorHAnsi" w:hAnsiTheme="minorHAnsi" w:cstheme="minorHAnsi"/>
        </w:rPr>
        <w:t xml:space="preserve"> was made and the current arrangements deemed satisfactory (JC, JA and JD were confirmed as signatories.)</w:t>
      </w:r>
    </w:p>
    <w:p w14:paraId="6E4D0F53" w14:textId="560DBABC" w:rsidR="00387517" w:rsidRDefault="008C4165" w:rsidP="00A8324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budgetary f</w:t>
      </w:r>
      <w:r w:rsidR="00387517">
        <w:rPr>
          <w:rFonts w:asciiTheme="minorHAnsi" w:hAnsiTheme="minorHAnsi" w:cstheme="minorHAnsi"/>
        </w:rPr>
        <w:t>orecast for 2020-21</w:t>
      </w:r>
      <w:r>
        <w:rPr>
          <w:rFonts w:asciiTheme="minorHAnsi" w:hAnsiTheme="minorHAnsi" w:cstheme="minorHAnsi"/>
        </w:rPr>
        <w:t>, together with the Annual Precept</w:t>
      </w:r>
      <w:r w:rsidR="008030B2">
        <w:rPr>
          <w:rFonts w:asciiTheme="minorHAnsi" w:hAnsiTheme="minorHAnsi" w:cstheme="minorHAnsi"/>
        </w:rPr>
        <w:t>,</w:t>
      </w:r>
      <w:r w:rsidR="007A699C">
        <w:rPr>
          <w:rFonts w:asciiTheme="minorHAnsi" w:hAnsiTheme="minorHAnsi" w:cstheme="minorHAnsi"/>
        </w:rPr>
        <w:t xml:space="preserve"> will be done by </w:t>
      </w:r>
      <w:r w:rsidR="008030B2">
        <w:rPr>
          <w:rFonts w:asciiTheme="minorHAnsi" w:hAnsiTheme="minorHAnsi" w:cstheme="minorHAnsi"/>
        </w:rPr>
        <w:t>10</w:t>
      </w:r>
      <w:r w:rsidR="008030B2" w:rsidRPr="008030B2">
        <w:rPr>
          <w:rFonts w:asciiTheme="minorHAnsi" w:hAnsiTheme="minorHAnsi" w:cstheme="minorHAnsi"/>
          <w:vertAlign w:val="superscript"/>
        </w:rPr>
        <w:t>th</w:t>
      </w:r>
      <w:r w:rsidR="008030B2">
        <w:rPr>
          <w:rFonts w:asciiTheme="minorHAnsi" w:hAnsiTheme="minorHAnsi" w:cstheme="minorHAnsi"/>
        </w:rPr>
        <w:t xml:space="preserve"> December</w:t>
      </w:r>
      <w:r w:rsidR="00387517">
        <w:rPr>
          <w:rFonts w:asciiTheme="minorHAnsi" w:hAnsiTheme="minorHAnsi" w:cstheme="minorHAnsi"/>
        </w:rPr>
        <w:t>.</w:t>
      </w:r>
      <w:r w:rsidR="007A699C">
        <w:rPr>
          <w:rFonts w:asciiTheme="minorHAnsi" w:hAnsiTheme="minorHAnsi" w:cstheme="minorHAnsi"/>
        </w:rPr>
        <w:t xml:space="preserve"> It was agreed that there was no requirement to increase the Precept, with little change in the budget.</w:t>
      </w:r>
      <w:r w:rsidR="00DE664A">
        <w:rPr>
          <w:rFonts w:asciiTheme="minorHAnsi" w:hAnsiTheme="minorHAnsi" w:cstheme="minorHAnsi"/>
        </w:rPr>
        <w:t xml:space="preserve"> (</w:t>
      </w:r>
      <w:r w:rsidR="00DE664A" w:rsidRPr="00DE664A">
        <w:rPr>
          <w:rFonts w:asciiTheme="minorHAnsi" w:hAnsiTheme="minorHAnsi" w:cstheme="minorHAnsi"/>
          <w:b/>
          <w:bCs/>
        </w:rPr>
        <w:t>Action:</w:t>
      </w:r>
      <w:r w:rsidR="00DE664A">
        <w:rPr>
          <w:rFonts w:asciiTheme="minorHAnsi" w:hAnsiTheme="minorHAnsi" w:cstheme="minorHAnsi"/>
        </w:rPr>
        <w:t xml:space="preserve"> JC/GS.)</w:t>
      </w:r>
    </w:p>
    <w:p w14:paraId="67C19822" w14:textId="394FCADB" w:rsidR="008030B2" w:rsidRPr="00A8324B" w:rsidRDefault="008030B2" w:rsidP="008030B2">
      <w:pPr>
        <w:pStyle w:val="ListParagraph"/>
        <w:ind w:left="26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Village Hall budget is also due by year end.</w:t>
      </w:r>
    </w:p>
    <w:p w14:paraId="138EEF52" w14:textId="37BF7C67" w:rsidR="00DE20D5" w:rsidRDefault="00492235" w:rsidP="00DE12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Planning Applications</w:t>
      </w:r>
      <w:r w:rsidRPr="00FC05DB">
        <w:rPr>
          <w:rFonts w:asciiTheme="minorHAnsi" w:hAnsiTheme="minorHAnsi" w:cstheme="minorHAnsi"/>
        </w:rPr>
        <w:t>:</w:t>
      </w:r>
      <w:r w:rsidR="007B0AD6" w:rsidRPr="00FC05DB">
        <w:rPr>
          <w:rFonts w:asciiTheme="minorHAnsi" w:hAnsiTheme="minorHAnsi" w:cstheme="minorHAnsi"/>
        </w:rPr>
        <w:t xml:space="preserve"> </w:t>
      </w:r>
      <w:r w:rsidR="00DE20D5">
        <w:rPr>
          <w:rFonts w:asciiTheme="minorHAnsi" w:hAnsiTheme="minorHAnsi" w:cstheme="minorHAnsi"/>
        </w:rPr>
        <w:t xml:space="preserve"> </w:t>
      </w:r>
    </w:p>
    <w:p w14:paraId="5ACD97C6" w14:textId="7EB4674A" w:rsidR="00613F8C" w:rsidRDefault="007A699C" w:rsidP="00613F8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nothing new to report </w:t>
      </w:r>
      <w:r w:rsidR="008D5BA9">
        <w:rPr>
          <w:rFonts w:asciiTheme="minorHAnsi" w:hAnsiTheme="minorHAnsi" w:cstheme="minorHAnsi"/>
        </w:rPr>
        <w:t>re</w:t>
      </w:r>
      <w:r w:rsidR="003E78D6">
        <w:rPr>
          <w:rFonts w:asciiTheme="minorHAnsi" w:hAnsiTheme="minorHAnsi" w:cstheme="minorHAnsi"/>
        </w:rPr>
        <w:t>:</w:t>
      </w:r>
      <w:r w:rsidR="008D5BA9">
        <w:rPr>
          <w:rFonts w:asciiTheme="minorHAnsi" w:hAnsiTheme="minorHAnsi" w:cstheme="minorHAnsi"/>
        </w:rPr>
        <w:t xml:space="preserve"> </w:t>
      </w:r>
      <w:r w:rsidR="00ED1AAA">
        <w:rPr>
          <w:rFonts w:asciiTheme="minorHAnsi" w:hAnsiTheme="minorHAnsi" w:cstheme="minorHAnsi"/>
        </w:rPr>
        <w:t>Cold Harbour Farm</w:t>
      </w:r>
      <w:r>
        <w:rPr>
          <w:rFonts w:asciiTheme="minorHAnsi" w:hAnsiTheme="minorHAnsi" w:cstheme="minorHAnsi"/>
        </w:rPr>
        <w:t xml:space="preserve">. </w:t>
      </w:r>
      <w:r w:rsidR="00ED1AAA">
        <w:rPr>
          <w:rFonts w:asciiTheme="minorHAnsi" w:hAnsiTheme="minorHAnsi" w:cstheme="minorHAnsi"/>
        </w:rPr>
        <w:t xml:space="preserve"> </w:t>
      </w:r>
    </w:p>
    <w:p w14:paraId="56011F03" w14:textId="18FBCA54" w:rsidR="00575D5C" w:rsidRPr="008D5BA9" w:rsidRDefault="00ED1AAA" w:rsidP="0057530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D5BA9">
        <w:rPr>
          <w:rFonts w:asciiTheme="minorHAnsi" w:hAnsiTheme="minorHAnsi" w:cstheme="minorHAnsi"/>
        </w:rPr>
        <w:t xml:space="preserve">The </w:t>
      </w:r>
      <w:r w:rsidR="002E62FC">
        <w:rPr>
          <w:rFonts w:asciiTheme="minorHAnsi" w:hAnsiTheme="minorHAnsi" w:cstheme="minorHAnsi"/>
        </w:rPr>
        <w:t>Parish Council confirmed its approval to the Lyndhurst proposal</w:t>
      </w:r>
      <w:r w:rsidR="007A699C" w:rsidRPr="008D5BA9">
        <w:rPr>
          <w:rFonts w:asciiTheme="minorHAnsi" w:hAnsiTheme="minorHAnsi" w:cstheme="minorHAnsi"/>
        </w:rPr>
        <w:t>. (Plannin</w:t>
      </w:r>
      <w:r w:rsidRPr="008D5BA9">
        <w:rPr>
          <w:rFonts w:asciiTheme="minorHAnsi" w:hAnsiTheme="minorHAnsi" w:cstheme="minorHAnsi"/>
        </w:rPr>
        <w:t>g Application 20/02156/HHD</w:t>
      </w:r>
      <w:r w:rsidR="008D5BA9" w:rsidRPr="008D5BA9">
        <w:rPr>
          <w:rFonts w:asciiTheme="minorHAnsi" w:hAnsiTheme="minorHAnsi" w:cstheme="minorHAnsi"/>
        </w:rPr>
        <w:t>)</w:t>
      </w:r>
      <w:r w:rsidRPr="008D5BA9">
        <w:rPr>
          <w:rFonts w:asciiTheme="minorHAnsi" w:hAnsiTheme="minorHAnsi" w:cstheme="minorHAnsi"/>
        </w:rPr>
        <w:t xml:space="preserve">. </w:t>
      </w:r>
    </w:p>
    <w:p w14:paraId="539709E1" w14:textId="3751C8E6" w:rsidR="0009486E" w:rsidRDefault="00C20067" w:rsidP="002E498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94C1E">
        <w:rPr>
          <w:rFonts w:asciiTheme="minorHAnsi" w:hAnsiTheme="minorHAnsi" w:cstheme="minorHAnsi"/>
          <w:b/>
          <w:bCs/>
        </w:rPr>
        <w:t>General Governance</w:t>
      </w:r>
      <w:r w:rsidR="00FA3A34">
        <w:rPr>
          <w:rFonts w:asciiTheme="minorHAnsi" w:hAnsiTheme="minorHAnsi" w:cstheme="minorHAnsi"/>
        </w:rPr>
        <w:t>:</w:t>
      </w:r>
      <w:r w:rsidR="00060652">
        <w:rPr>
          <w:rFonts w:asciiTheme="minorHAnsi" w:hAnsiTheme="minorHAnsi" w:cstheme="minorHAnsi"/>
        </w:rPr>
        <w:t xml:space="preserve"> </w:t>
      </w:r>
    </w:p>
    <w:p w14:paraId="5794F08D" w14:textId="69EB8947" w:rsidR="00ED1AAA" w:rsidRDefault="0043488B" w:rsidP="00ED1AA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</w:t>
      </w:r>
      <w:r w:rsidR="008D5BA9">
        <w:rPr>
          <w:rFonts w:asciiTheme="minorHAnsi" w:hAnsiTheme="minorHAnsi" w:cstheme="minorHAnsi"/>
        </w:rPr>
        <w:t xml:space="preserve">were very briefly </w:t>
      </w:r>
      <w:r w:rsidR="00083855">
        <w:rPr>
          <w:rFonts w:asciiTheme="minorHAnsi" w:hAnsiTheme="minorHAnsi" w:cstheme="minorHAnsi"/>
        </w:rPr>
        <w:t>discussed</w:t>
      </w:r>
      <w:r w:rsidR="00E96483">
        <w:rPr>
          <w:rFonts w:asciiTheme="minorHAnsi" w:hAnsiTheme="minorHAnsi" w:cstheme="minorHAnsi"/>
        </w:rPr>
        <w:t>,</w:t>
      </w:r>
      <w:r w:rsidR="00083855">
        <w:rPr>
          <w:rFonts w:asciiTheme="minorHAnsi" w:hAnsiTheme="minorHAnsi" w:cstheme="minorHAnsi"/>
        </w:rPr>
        <w:t xml:space="preserve"> having been </w:t>
      </w:r>
      <w:r w:rsidR="008D5BA9">
        <w:rPr>
          <w:rFonts w:asciiTheme="minorHAnsi" w:hAnsiTheme="minorHAnsi" w:cstheme="minorHAnsi"/>
        </w:rPr>
        <w:t>circulat</w:t>
      </w:r>
      <w:r w:rsidR="00083855">
        <w:rPr>
          <w:rFonts w:asciiTheme="minorHAnsi" w:hAnsiTheme="minorHAnsi" w:cstheme="minorHAnsi"/>
        </w:rPr>
        <w:t xml:space="preserve">ed </w:t>
      </w:r>
      <w:r w:rsidR="008D5BA9">
        <w:rPr>
          <w:rFonts w:asciiTheme="minorHAnsi" w:hAnsiTheme="minorHAnsi" w:cstheme="minorHAnsi"/>
        </w:rPr>
        <w:t xml:space="preserve">prior to the meeting: </w:t>
      </w:r>
    </w:p>
    <w:p w14:paraId="4D4E8EA5" w14:textId="189038A5" w:rsidR="0043488B" w:rsidRDefault="0043488B" w:rsidP="0043488B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Standing Orders</w:t>
      </w:r>
      <w:r w:rsidR="009E1F33">
        <w:rPr>
          <w:rFonts w:asciiTheme="minorHAnsi" w:hAnsiTheme="minorHAnsi" w:cstheme="minorHAnsi"/>
        </w:rPr>
        <w:t>;</w:t>
      </w:r>
    </w:p>
    <w:p w14:paraId="23207990" w14:textId="6FD9D453" w:rsidR="0043488B" w:rsidRDefault="0043488B" w:rsidP="0043488B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Regulations</w:t>
      </w:r>
      <w:r w:rsidR="009E1F33">
        <w:rPr>
          <w:rFonts w:asciiTheme="minorHAnsi" w:hAnsiTheme="minorHAnsi" w:cstheme="minorHAnsi"/>
        </w:rPr>
        <w:t>;</w:t>
      </w:r>
    </w:p>
    <w:p w14:paraId="170932DF" w14:textId="12B371CF" w:rsidR="0043488B" w:rsidRDefault="0043488B" w:rsidP="0043488B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Risk Assessment</w:t>
      </w:r>
      <w:r w:rsidR="009E1F33">
        <w:rPr>
          <w:rFonts w:asciiTheme="minorHAnsi" w:hAnsiTheme="minorHAnsi" w:cstheme="minorHAnsi"/>
        </w:rPr>
        <w:t>;</w:t>
      </w:r>
    </w:p>
    <w:p w14:paraId="752D8777" w14:textId="0921DD35" w:rsidR="0043488B" w:rsidRDefault="0043488B" w:rsidP="0043488B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Timetable</w:t>
      </w:r>
      <w:r w:rsidR="009E1F33">
        <w:rPr>
          <w:rFonts w:asciiTheme="minorHAnsi" w:hAnsiTheme="minorHAnsi" w:cstheme="minorHAnsi"/>
        </w:rPr>
        <w:t>;</w:t>
      </w:r>
    </w:p>
    <w:p w14:paraId="4711ED8E" w14:textId="77777777" w:rsidR="008D5BA9" w:rsidRDefault="0043488B" w:rsidP="008D5BA9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Transparency Code for Smaller Authorities (Publications Scheme).</w:t>
      </w:r>
    </w:p>
    <w:p w14:paraId="20B1B744" w14:textId="30F0CF98" w:rsidR="008D5BA9" w:rsidRPr="008D5BA9" w:rsidRDefault="00083855" w:rsidP="008D5BA9">
      <w:pPr>
        <w:ind w:left="30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D5BA9" w:rsidRPr="008D5BA9">
        <w:rPr>
          <w:rFonts w:asciiTheme="minorHAnsi" w:hAnsiTheme="minorHAnsi" w:cstheme="minorHAnsi"/>
        </w:rPr>
        <w:t>roposed by JD, seconded by JA</w:t>
      </w:r>
      <w:r>
        <w:rPr>
          <w:rFonts w:asciiTheme="minorHAnsi" w:hAnsiTheme="minorHAnsi" w:cstheme="minorHAnsi"/>
        </w:rPr>
        <w:t xml:space="preserve">, </w:t>
      </w:r>
      <w:r w:rsidR="008D5BA9" w:rsidRPr="008D5BA9">
        <w:rPr>
          <w:rFonts w:asciiTheme="minorHAnsi" w:hAnsiTheme="minorHAnsi" w:cstheme="minorHAnsi"/>
        </w:rPr>
        <w:t>they were duly approved.</w:t>
      </w:r>
    </w:p>
    <w:p w14:paraId="1A93FDAF" w14:textId="77777777" w:rsidR="00083855" w:rsidRDefault="00083855" w:rsidP="00083855">
      <w:pPr>
        <w:ind w:left="2880"/>
        <w:rPr>
          <w:rFonts w:asciiTheme="minorHAnsi" w:hAnsiTheme="minorHAnsi" w:cstheme="minorHAnsi"/>
        </w:rPr>
      </w:pPr>
    </w:p>
    <w:p w14:paraId="610C707D" w14:textId="486BCD41" w:rsidR="00083855" w:rsidRDefault="009E1F33" w:rsidP="00083855">
      <w:pPr>
        <w:ind w:left="2880"/>
        <w:rPr>
          <w:rFonts w:asciiTheme="minorHAnsi" w:hAnsiTheme="minorHAnsi" w:cstheme="minorHAnsi"/>
        </w:rPr>
      </w:pPr>
      <w:r w:rsidRPr="009E1F33">
        <w:rPr>
          <w:rFonts w:asciiTheme="minorHAnsi" w:hAnsiTheme="minorHAnsi" w:cstheme="minorHAnsi"/>
        </w:rPr>
        <w:lastRenderedPageBreak/>
        <w:t>Items of note t</w:t>
      </w:r>
      <w:r w:rsidR="00A8324B" w:rsidRPr="009E1F33">
        <w:rPr>
          <w:rFonts w:asciiTheme="minorHAnsi" w:hAnsiTheme="minorHAnsi" w:cstheme="minorHAnsi"/>
        </w:rPr>
        <w:t xml:space="preserve">o be </w:t>
      </w:r>
      <w:r w:rsidR="00FC05DB" w:rsidRPr="009E1F33">
        <w:rPr>
          <w:rFonts w:asciiTheme="minorHAnsi" w:hAnsiTheme="minorHAnsi" w:cstheme="minorHAnsi"/>
        </w:rPr>
        <w:t>addressed</w:t>
      </w:r>
      <w:r w:rsidR="00A8324B" w:rsidRPr="009E1F33">
        <w:rPr>
          <w:rFonts w:asciiTheme="minorHAnsi" w:hAnsiTheme="minorHAnsi" w:cstheme="minorHAnsi"/>
        </w:rPr>
        <w:t xml:space="preserve"> </w:t>
      </w:r>
      <w:r w:rsidR="00FC05DB" w:rsidRPr="009E1F33">
        <w:rPr>
          <w:rFonts w:asciiTheme="minorHAnsi" w:hAnsiTheme="minorHAnsi" w:cstheme="minorHAnsi"/>
        </w:rPr>
        <w:t>in due course</w:t>
      </w:r>
      <w:r w:rsidRPr="009E1F33">
        <w:rPr>
          <w:rFonts w:asciiTheme="minorHAnsi" w:hAnsiTheme="minorHAnsi" w:cstheme="minorHAnsi"/>
        </w:rPr>
        <w:t xml:space="preserve"> </w:t>
      </w:r>
      <w:r w:rsidR="00CA0EA0">
        <w:rPr>
          <w:rFonts w:asciiTheme="minorHAnsi" w:hAnsiTheme="minorHAnsi" w:cstheme="minorHAnsi"/>
        </w:rPr>
        <w:t>-</w:t>
      </w:r>
      <w:r w:rsidRPr="009E1F33">
        <w:rPr>
          <w:rFonts w:asciiTheme="minorHAnsi" w:hAnsiTheme="minorHAnsi" w:cstheme="minorHAnsi"/>
        </w:rPr>
        <w:t xml:space="preserve"> delayed due to COVID</w:t>
      </w:r>
      <w:r w:rsidR="0009486E" w:rsidRPr="009E1F33">
        <w:rPr>
          <w:rFonts w:asciiTheme="minorHAnsi" w:hAnsiTheme="minorHAnsi" w:cstheme="minorHAnsi"/>
        </w:rPr>
        <w:t>:</w:t>
      </w:r>
    </w:p>
    <w:p w14:paraId="553135A0" w14:textId="178496CB" w:rsidR="009E1F33" w:rsidRPr="00083855" w:rsidRDefault="0009486E" w:rsidP="000838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083855">
        <w:rPr>
          <w:rFonts w:asciiTheme="minorHAnsi" w:hAnsiTheme="minorHAnsi" w:cstheme="minorHAnsi"/>
        </w:rPr>
        <w:t xml:space="preserve">Chairman’s Report to the </w:t>
      </w:r>
      <w:r w:rsidR="00575D5C" w:rsidRPr="00083855">
        <w:rPr>
          <w:rFonts w:asciiTheme="minorHAnsi" w:hAnsiTheme="minorHAnsi" w:cstheme="minorHAnsi"/>
        </w:rPr>
        <w:t xml:space="preserve">2020 </w:t>
      </w:r>
      <w:r w:rsidRPr="00083855">
        <w:rPr>
          <w:rFonts w:asciiTheme="minorHAnsi" w:hAnsiTheme="minorHAnsi" w:cstheme="minorHAnsi"/>
        </w:rPr>
        <w:t xml:space="preserve">Annual Parish </w:t>
      </w:r>
      <w:r w:rsidR="003D4722" w:rsidRPr="00083855">
        <w:rPr>
          <w:rFonts w:asciiTheme="minorHAnsi" w:hAnsiTheme="minorHAnsi" w:cstheme="minorHAnsi"/>
        </w:rPr>
        <w:t xml:space="preserve">Assembly </w:t>
      </w:r>
      <w:r w:rsidR="009E1F33" w:rsidRPr="00083855">
        <w:rPr>
          <w:rFonts w:asciiTheme="minorHAnsi" w:hAnsiTheme="minorHAnsi" w:cstheme="minorHAnsi"/>
        </w:rPr>
        <w:t>(not held)</w:t>
      </w:r>
      <w:r w:rsidR="00E746EA" w:rsidRPr="00083855">
        <w:rPr>
          <w:rFonts w:asciiTheme="minorHAnsi" w:hAnsiTheme="minorHAnsi" w:cstheme="minorHAnsi"/>
        </w:rPr>
        <w:t>;</w:t>
      </w:r>
      <w:r w:rsidRPr="00083855">
        <w:rPr>
          <w:rFonts w:asciiTheme="minorHAnsi" w:hAnsiTheme="minorHAnsi" w:cstheme="minorHAnsi"/>
        </w:rPr>
        <w:t xml:space="preserve"> </w:t>
      </w:r>
    </w:p>
    <w:p w14:paraId="6E4EE648" w14:textId="2424DF2C" w:rsidR="0015236A" w:rsidRDefault="009E1F33" w:rsidP="009E1F3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Formal election of Chair which</w:t>
      </w:r>
      <w:r w:rsidR="00575D5C">
        <w:rPr>
          <w:rFonts w:asciiTheme="minorHAnsi" w:hAnsiTheme="minorHAnsi" w:cstheme="minorHAnsi"/>
        </w:rPr>
        <w:t xml:space="preserve"> was due at the 2020 </w:t>
      </w:r>
      <w:r w:rsidR="0009486E" w:rsidRPr="00E6097E">
        <w:rPr>
          <w:rFonts w:asciiTheme="minorHAnsi" w:hAnsiTheme="minorHAnsi" w:cstheme="minorHAnsi"/>
        </w:rPr>
        <w:t>Annual Parish Council Meeting (</w:t>
      </w:r>
      <w:r>
        <w:rPr>
          <w:rFonts w:asciiTheme="minorHAnsi" w:hAnsiTheme="minorHAnsi" w:cstheme="minorHAnsi"/>
        </w:rPr>
        <w:t>not held): in the meantime,</w:t>
      </w:r>
      <w:r w:rsidR="005436EC" w:rsidRPr="00E6097E">
        <w:rPr>
          <w:rFonts w:asciiTheme="minorHAnsi" w:hAnsiTheme="minorHAnsi" w:cstheme="minorHAnsi"/>
        </w:rPr>
        <w:t xml:space="preserve"> c</w:t>
      </w:r>
      <w:r w:rsidR="00E74DB1" w:rsidRPr="00E6097E">
        <w:rPr>
          <w:rFonts w:asciiTheme="minorHAnsi" w:hAnsiTheme="minorHAnsi" w:cstheme="minorHAnsi"/>
        </w:rPr>
        <w:t>urrent office holders remain in place until either the next Annual Meeting</w:t>
      </w:r>
      <w:r w:rsidR="003D4722" w:rsidRPr="00E6097E">
        <w:rPr>
          <w:rFonts w:asciiTheme="minorHAnsi" w:hAnsiTheme="minorHAnsi" w:cstheme="minorHAnsi"/>
        </w:rPr>
        <w:t xml:space="preserve"> </w:t>
      </w:r>
      <w:r w:rsidR="00E74DB1" w:rsidRPr="00E6097E">
        <w:rPr>
          <w:rFonts w:asciiTheme="minorHAnsi" w:hAnsiTheme="minorHAnsi" w:cstheme="minorHAnsi"/>
        </w:rPr>
        <w:t xml:space="preserve">or </w:t>
      </w:r>
      <w:r w:rsidR="003D4722" w:rsidRPr="00E6097E">
        <w:rPr>
          <w:rFonts w:asciiTheme="minorHAnsi" w:hAnsiTheme="minorHAnsi" w:cstheme="minorHAnsi"/>
        </w:rPr>
        <w:t xml:space="preserve">as </w:t>
      </w:r>
      <w:r w:rsidR="00E74DB1" w:rsidRPr="00E6097E">
        <w:rPr>
          <w:rFonts w:asciiTheme="minorHAnsi" w:hAnsiTheme="minorHAnsi" w:cstheme="minorHAnsi"/>
        </w:rPr>
        <w:t xml:space="preserve">the Council </w:t>
      </w:r>
      <w:r w:rsidR="009E4163" w:rsidRPr="00E6097E">
        <w:rPr>
          <w:rFonts w:asciiTheme="minorHAnsi" w:hAnsiTheme="minorHAnsi" w:cstheme="minorHAnsi"/>
        </w:rPr>
        <w:t>may determine</w:t>
      </w:r>
      <w:r w:rsidR="00A8324B">
        <w:rPr>
          <w:rFonts w:asciiTheme="minorHAnsi" w:hAnsiTheme="minorHAnsi" w:cstheme="minorHAnsi"/>
        </w:rPr>
        <w:t>.</w:t>
      </w:r>
    </w:p>
    <w:p w14:paraId="730A113F" w14:textId="1748024C" w:rsidR="00522C14" w:rsidRDefault="00522C14" w:rsidP="00522C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522C14">
        <w:rPr>
          <w:rFonts w:asciiTheme="minorHAnsi" w:hAnsiTheme="minorHAnsi" w:cstheme="minorHAnsi"/>
          <w:b/>
          <w:bCs/>
        </w:rPr>
        <w:t>Playground.</w:t>
      </w:r>
    </w:p>
    <w:p w14:paraId="408CE77D" w14:textId="2A63E4A2" w:rsidR="008D5BA9" w:rsidRPr="008D5BA9" w:rsidRDefault="008D5BA9" w:rsidP="008D5BA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D5BA9">
        <w:rPr>
          <w:rFonts w:asciiTheme="minorHAnsi" w:hAnsiTheme="minorHAnsi" w:cstheme="minorHAnsi"/>
        </w:rPr>
        <w:t xml:space="preserve">A long discussion occurred. There remains strong feeling. While government is allowing these to remain open, the </w:t>
      </w:r>
      <w:r w:rsidR="00A571C3">
        <w:rPr>
          <w:rFonts w:asciiTheme="minorHAnsi" w:hAnsiTheme="minorHAnsi" w:cstheme="minorHAnsi"/>
        </w:rPr>
        <w:t xml:space="preserve">main </w:t>
      </w:r>
      <w:r w:rsidRPr="008D5BA9">
        <w:rPr>
          <w:rFonts w:asciiTheme="minorHAnsi" w:hAnsiTheme="minorHAnsi" w:cstheme="minorHAnsi"/>
        </w:rPr>
        <w:t xml:space="preserve">issue is </w:t>
      </w:r>
      <w:r>
        <w:rPr>
          <w:rFonts w:asciiTheme="minorHAnsi" w:hAnsiTheme="minorHAnsi" w:cstheme="minorHAnsi"/>
        </w:rPr>
        <w:t xml:space="preserve">compliance with </w:t>
      </w:r>
      <w:r w:rsidRPr="008D5BA9">
        <w:rPr>
          <w:rFonts w:asciiTheme="minorHAnsi" w:hAnsiTheme="minorHAnsi" w:cstheme="minorHAnsi"/>
        </w:rPr>
        <w:t>complex</w:t>
      </w:r>
      <w:r w:rsidR="00083855">
        <w:rPr>
          <w:rFonts w:asciiTheme="minorHAnsi" w:hAnsiTheme="minorHAnsi" w:cstheme="minorHAnsi"/>
        </w:rPr>
        <w:t xml:space="preserve"> regulations</w:t>
      </w:r>
      <w:r w:rsidRPr="008D5BA9">
        <w:rPr>
          <w:rFonts w:asciiTheme="minorHAnsi" w:hAnsiTheme="minorHAnsi" w:cstheme="minorHAnsi"/>
        </w:rPr>
        <w:t xml:space="preserve">. While JA remains </w:t>
      </w:r>
      <w:r>
        <w:rPr>
          <w:rFonts w:asciiTheme="minorHAnsi" w:hAnsiTheme="minorHAnsi" w:cstheme="minorHAnsi"/>
        </w:rPr>
        <w:t xml:space="preserve">most </w:t>
      </w:r>
      <w:r w:rsidRPr="008D5BA9">
        <w:rPr>
          <w:rFonts w:asciiTheme="minorHAnsi" w:hAnsiTheme="minorHAnsi" w:cstheme="minorHAnsi"/>
        </w:rPr>
        <w:t>concerned</w:t>
      </w:r>
      <w:r w:rsidR="00083855">
        <w:rPr>
          <w:rFonts w:asciiTheme="minorHAnsi" w:hAnsiTheme="minorHAnsi" w:cstheme="minorHAnsi"/>
        </w:rPr>
        <w:t>,</w:t>
      </w:r>
      <w:r w:rsidRPr="008D5BA9">
        <w:rPr>
          <w:rFonts w:asciiTheme="minorHAnsi" w:hAnsiTheme="minorHAnsi" w:cstheme="minorHAnsi"/>
        </w:rPr>
        <w:t xml:space="preserve"> and against continuation, the general consensus was that this was a good thing provided that ongoing close review is maintained. It was agreed therefore that the playground will remain open with JC and JA considering </w:t>
      </w:r>
      <w:r w:rsidR="00083855">
        <w:rPr>
          <w:rFonts w:asciiTheme="minorHAnsi" w:hAnsiTheme="minorHAnsi" w:cstheme="minorHAnsi"/>
        </w:rPr>
        <w:t xml:space="preserve">how best this is done going forward. </w:t>
      </w:r>
      <w:r w:rsidRPr="008D5BA9">
        <w:rPr>
          <w:rFonts w:asciiTheme="minorHAnsi" w:hAnsiTheme="minorHAnsi" w:cstheme="minorHAnsi"/>
        </w:rPr>
        <w:t>(Obviou</w:t>
      </w:r>
      <w:r w:rsidR="00DE664A">
        <w:rPr>
          <w:rFonts w:asciiTheme="minorHAnsi" w:hAnsiTheme="minorHAnsi" w:cstheme="minorHAnsi"/>
        </w:rPr>
        <w:t xml:space="preserve">sly </w:t>
      </w:r>
      <w:r w:rsidRPr="008D5BA9">
        <w:rPr>
          <w:rFonts w:asciiTheme="minorHAnsi" w:hAnsiTheme="minorHAnsi" w:cstheme="minorHAnsi"/>
        </w:rPr>
        <w:t>local COVID conditions will have a very strong bearing on any change needed.)</w:t>
      </w:r>
      <w:r w:rsidR="00A571C3">
        <w:rPr>
          <w:rFonts w:asciiTheme="minorHAnsi" w:hAnsiTheme="minorHAnsi" w:cstheme="minorHAnsi"/>
        </w:rPr>
        <w:t xml:space="preserve"> (</w:t>
      </w:r>
      <w:r w:rsidR="00A571C3" w:rsidRPr="00A571C3">
        <w:rPr>
          <w:rFonts w:asciiTheme="minorHAnsi" w:hAnsiTheme="minorHAnsi" w:cstheme="minorHAnsi"/>
          <w:b/>
          <w:bCs/>
        </w:rPr>
        <w:t>Action</w:t>
      </w:r>
      <w:r w:rsidR="00A571C3">
        <w:rPr>
          <w:rFonts w:asciiTheme="minorHAnsi" w:hAnsiTheme="minorHAnsi" w:cstheme="minorHAnsi"/>
        </w:rPr>
        <w:t>: JA/JC.)</w:t>
      </w:r>
    </w:p>
    <w:p w14:paraId="6EFB8059" w14:textId="77777777" w:rsidR="00B57544" w:rsidRPr="00B57544" w:rsidRDefault="00036E4D" w:rsidP="00C014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014A8">
        <w:rPr>
          <w:rFonts w:asciiTheme="minorHAnsi" w:hAnsiTheme="minorHAnsi" w:cstheme="minorHAnsi"/>
          <w:b/>
          <w:bCs/>
        </w:rPr>
        <w:t>V</w:t>
      </w:r>
      <w:r w:rsidR="00AA327A" w:rsidRPr="00C014A8">
        <w:rPr>
          <w:rFonts w:asciiTheme="minorHAnsi" w:hAnsiTheme="minorHAnsi" w:cstheme="minorHAnsi"/>
          <w:b/>
          <w:bCs/>
        </w:rPr>
        <w:t>illage Hall</w:t>
      </w:r>
      <w:r w:rsidR="001D5DE1" w:rsidRPr="00C014A8">
        <w:rPr>
          <w:rFonts w:asciiTheme="minorHAnsi" w:hAnsiTheme="minorHAnsi" w:cstheme="minorHAnsi"/>
          <w:b/>
          <w:bCs/>
        </w:rPr>
        <w:t xml:space="preserve"> </w:t>
      </w:r>
    </w:p>
    <w:p w14:paraId="0B4D720F" w14:textId="67609051" w:rsidR="0083357F" w:rsidRDefault="00A571C3" w:rsidP="00B5754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u</w:t>
      </w:r>
      <w:r w:rsidR="00B57544" w:rsidRPr="00B57544">
        <w:rPr>
          <w:rFonts w:asciiTheme="minorHAnsi" w:hAnsiTheme="minorHAnsi" w:cstheme="minorHAnsi"/>
        </w:rPr>
        <w:t>pdate</w:t>
      </w:r>
      <w:r>
        <w:rPr>
          <w:rFonts w:asciiTheme="minorHAnsi" w:hAnsiTheme="minorHAnsi" w:cstheme="minorHAnsi"/>
        </w:rPr>
        <w:t xml:space="preserve"> was given by JC. Nothing much has changed. </w:t>
      </w:r>
      <w:r w:rsidR="00CF3F9A">
        <w:rPr>
          <w:rFonts w:asciiTheme="minorHAnsi" w:hAnsiTheme="minorHAnsi" w:cstheme="minorHAnsi"/>
        </w:rPr>
        <w:t xml:space="preserve">The results of the final crack monitoring are awaited and the way forward under discussion. </w:t>
      </w:r>
      <w:r>
        <w:rPr>
          <w:rFonts w:asciiTheme="minorHAnsi" w:hAnsiTheme="minorHAnsi" w:cstheme="minorHAnsi"/>
        </w:rPr>
        <w:t xml:space="preserve">Post receipt of a grant from government of £10,000, there is no short-term concern as to funding of the basic </w:t>
      </w:r>
      <w:r w:rsidR="00CF3F9A">
        <w:rPr>
          <w:rFonts w:asciiTheme="minorHAnsi" w:hAnsiTheme="minorHAnsi" w:cstheme="minorHAnsi"/>
        </w:rPr>
        <w:t>costs of so</w:t>
      </w:r>
      <w:r>
        <w:rPr>
          <w:rFonts w:asciiTheme="minorHAnsi" w:hAnsiTheme="minorHAnsi" w:cstheme="minorHAnsi"/>
        </w:rPr>
        <w:t xml:space="preserve">me £1,500 pa required to keep the hall in good condition. </w:t>
      </w:r>
    </w:p>
    <w:p w14:paraId="4C0EC826" w14:textId="1182D4BA" w:rsidR="0015236A" w:rsidRPr="002E4F21" w:rsidRDefault="00A571C3" w:rsidP="00A67E7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JC confirmed that insurance was renewed on </w:t>
      </w:r>
      <w:r w:rsidR="00B57544" w:rsidRPr="002E4F21">
        <w:rPr>
          <w:rFonts w:asciiTheme="minorHAnsi" w:hAnsiTheme="minorHAnsi" w:cstheme="minorHAnsi"/>
        </w:rPr>
        <w:t>13SEP20</w:t>
      </w:r>
      <w:r>
        <w:rPr>
          <w:rFonts w:asciiTheme="minorHAnsi" w:hAnsiTheme="minorHAnsi" w:cstheme="minorHAnsi"/>
        </w:rPr>
        <w:t xml:space="preserve"> for a further year.</w:t>
      </w:r>
    </w:p>
    <w:p w14:paraId="69D95445" w14:textId="7C2B8764" w:rsidR="002E498A" w:rsidRDefault="005A7405" w:rsidP="002E498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014A8">
        <w:rPr>
          <w:rFonts w:asciiTheme="minorHAnsi" w:hAnsiTheme="minorHAnsi" w:cstheme="minorHAnsi"/>
          <w:b/>
          <w:bCs/>
        </w:rPr>
        <w:t>Village Website</w:t>
      </w:r>
      <w:r w:rsidR="006616D7" w:rsidRPr="00C014A8">
        <w:rPr>
          <w:rFonts w:asciiTheme="minorHAnsi" w:hAnsiTheme="minorHAnsi" w:cstheme="minorHAnsi"/>
        </w:rPr>
        <w:t xml:space="preserve"> </w:t>
      </w:r>
    </w:p>
    <w:p w14:paraId="56A128D8" w14:textId="18904851" w:rsidR="00E6097E" w:rsidRDefault="00A571C3" w:rsidP="00E6097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Congratulations were given to JC</w:t>
      </w:r>
      <w:r w:rsidR="00083855">
        <w:rPr>
          <w:rFonts w:asciiTheme="minorHAnsi" w:hAnsiTheme="minorHAnsi" w:cstheme="minorHAnsi"/>
        </w:rPr>
        <w:t xml:space="preserve"> and all those involved </w:t>
      </w:r>
      <w:r>
        <w:rPr>
          <w:rFonts w:asciiTheme="minorHAnsi" w:hAnsiTheme="minorHAnsi" w:cstheme="minorHAnsi"/>
        </w:rPr>
        <w:t xml:space="preserve">for </w:t>
      </w:r>
      <w:r w:rsidR="00083855">
        <w:rPr>
          <w:rFonts w:asciiTheme="minorHAnsi" w:hAnsiTheme="minorHAnsi" w:cstheme="minorHAnsi"/>
        </w:rPr>
        <w:t>the excellence of t</w:t>
      </w:r>
      <w:r>
        <w:rPr>
          <w:rFonts w:asciiTheme="minorHAnsi" w:hAnsiTheme="minorHAnsi" w:cstheme="minorHAnsi"/>
        </w:rPr>
        <w:t>he new Website.</w:t>
      </w:r>
    </w:p>
    <w:p w14:paraId="09391360" w14:textId="77777777" w:rsidR="009F2573" w:rsidRPr="009F2573" w:rsidRDefault="009F2573" w:rsidP="00195D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9F2573">
        <w:rPr>
          <w:rFonts w:asciiTheme="minorHAnsi" w:hAnsiTheme="minorHAnsi" w:cstheme="minorHAnsi"/>
          <w:b/>
          <w:bCs/>
        </w:rPr>
        <w:t>WODC Planning</w:t>
      </w:r>
    </w:p>
    <w:p w14:paraId="442FFD79" w14:textId="5DBAD4A2" w:rsidR="00467ED6" w:rsidRPr="00992EB5" w:rsidRDefault="00D450AE" w:rsidP="005C046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92EB5">
        <w:rPr>
          <w:rFonts w:asciiTheme="minorHAnsi" w:hAnsiTheme="minorHAnsi" w:cstheme="minorHAnsi"/>
        </w:rPr>
        <w:t xml:space="preserve">JC gave some further information on what has been uncovered within WODC. The amalgamation of ‘back-office’ </w:t>
      </w:r>
      <w:r w:rsidR="00083855" w:rsidRPr="00992EB5">
        <w:rPr>
          <w:rFonts w:asciiTheme="minorHAnsi" w:hAnsiTheme="minorHAnsi" w:cstheme="minorHAnsi"/>
        </w:rPr>
        <w:t xml:space="preserve">functions </w:t>
      </w:r>
      <w:r w:rsidRPr="00992EB5">
        <w:rPr>
          <w:rFonts w:asciiTheme="minorHAnsi" w:hAnsiTheme="minorHAnsi" w:cstheme="minorHAnsi"/>
        </w:rPr>
        <w:t xml:space="preserve">across various Councils has effectively meant that WODC </w:t>
      </w:r>
      <w:r w:rsidR="00467ED6" w:rsidRPr="00992EB5">
        <w:rPr>
          <w:rFonts w:asciiTheme="minorHAnsi" w:hAnsiTheme="minorHAnsi" w:cstheme="minorHAnsi"/>
        </w:rPr>
        <w:t xml:space="preserve">Planning is </w:t>
      </w:r>
      <w:r w:rsidRPr="00992EB5">
        <w:rPr>
          <w:rFonts w:asciiTheme="minorHAnsi" w:hAnsiTheme="minorHAnsi" w:cstheme="minorHAnsi"/>
        </w:rPr>
        <w:t>now greatly diminished in staffing in any meaningful hands</w:t>
      </w:r>
      <w:r w:rsidR="00467ED6" w:rsidRPr="00992EB5">
        <w:rPr>
          <w:rFonts w:asciiTheme="minorHAnsi" w:hAnsiTheme="minorHAnsi" w:cstheme="minorHAnsi"/>
        </w:rPr>
        <w:t>-</w:t>
      </w:r>
      <w:r w:rsidRPr="00992EB5">
        <w:rPr>
          <w:rFonts w:asciiTheme="minorHAnsi" w:hAnsiTheme="minorHAnsi" w:cstheme="minorHAnsi"/>
        </w:rPr>
        <w:t>on manner</w:t>
      </w:r>
      <w:r w:rsidR="00992EB5" w:rsidRPr="00992EB5">
        <w:rPr>
          <w:rFonts w:asciiTheme="minorHAnsi" w:hAnsiTheme="minorHAnsi" w:cstheme="minorHAnsi"/>
        </w:rPr>
        <w:t>. R</w:t>
      </w:r>
      <w:r w:rsidRPr="00992EB5">
        <w:rPr>
          <w:rFonts w:asciiTheme="minorHAnsi" w:hAnsiTheme="minorHAnsi" w:cstheme="minorHAnsi"/>
        </w:rPr>
        <w:t>esponsibilities</w:t>
      </w:r>
      <w:r w:rsidR="00083855" w:rsidRPr="00992EB5">
        <w:rPr>
          <w:rFonts w:asciiTheme="minorHAnsi" w:hAnsiTheme="minorHAnsi" w:cstheme="minorHAnsi"/>
        </w:rPr>
        <w:t xml:space="preserve"> have in effect been assumed </w:t>
      </w:r>
      <w:r w:rsidRPr="00992EB5">
        <w:rPr>
          <w:rFonts w:asciiTheme="minorHAnsi" w:hAnsiTheme="minorHAnsi" w:cstheme="minorHAnsi"/>
        </w:rPr>
        <w:t>by PUBLICA</w:t>
      </w:r>
      <w:r w:rsidR="00992EB5" w:rsidRPr="00992EB5">
        <w:rPr>
          <w:rFonts w:asciiTheme="minorHAnsi" w:hAnsiTheme="minorHAnsi" w:cstheme="minorHAnsi"/>
        </w:rPr>
        <w:t xml:space="preserve"> who now cover a large area including the Forest of Dean, Cheltenham, the Cotswold District of Gloucestershire and </w:t>
      </w:r>
      <w:r w:rsidR="00992EB5" w:rsidRPr="00992EB5">
        <w:rPr>
          <w:rFonts w:asciiTheme="minorHAnsi" w:hAnsiTheme="minorHAnsi" w:cstheme="minorHAnsi"/>
        </w:rPr>
        <w:lastRenderedPageBreak/>
        <w:t>West Oxford.</w:t>
      </w:r>
      <w:r w:rsidRPr="00992EB5">
        <w:rPr>
          <w:rFonts w:asciiTheme="minorHAnsi" w:hAnsiTheme="minorHAnsi" w:cstheme="minorHAnsi"/>
        </w:rPr>
        <w:t xml:space="preserve"> </w:t>
      </w:r>
      <w:r w:rsidR="00467ED6" w:rsidRPr="00992EB5">
        <w:rPr>
          <w:rFonts w:asciiTheme="minorHAnsi" w:hAnsiTheme="minorHAnsi" w:cstheme="minorHAnsi"/>
        </w:rPr>
        <w:t xml:space="preserve">There </w:t>
      </w:r>
      <w:r w:rsidR="00083855" w:rsidRPr="00992EB5">
        <w:rPr>
          <w:rFonts w:asciiTheme="minorHAnsi" w:hAnsiTheme="minorHAnsi" w:cstheme="minorHAnsi"/>
        </w:rPr>
        <w:t xml:space="preserve">was </w:t>
      </w:r>
      <w:r w:rsidR="00467ED6" w:rsidRPr="00992EB5">
        <w:rPr>
          <w:rFonts w:asciiTheme="minorHAnsi" w:hAnsiTheme="minorHAnsi" w:cstheme="minorHAnsi"/>
        </w:rPr>
        <w:t>little positive to say about the new arrangements.</w:t>
      </w:r>
    </w:p>
    <w:p w14:paraId="5A3F3A6D" w14:textId="285F85A6" w:rsidR="00C03253" w:rsidRDefault="00E1744B" w:rsidP="00454E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</w:p>
    <w:p w14:paraId="2E2AC778" w14:textId="6B20EE20" w:rsidR="000156BE" w:rsidRDefault="00372316" w:rsidP="00454ED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Ian Heath gave a </w:t>
      </w:r>
      <w:r w:rsidR="00BB1107">
        <w:rPr>
          <w:rFonts w:asciiTheme="minorHAnsi" w:hAnsiTheme="minorHAnsi" w:cstheme="minorHAnsi"/>
          <w:lang w:eastAsia="en-GB"/>
        </w:rPr>
        <w:t xml:space="preserve">detailed summary as to his </w:t>
      </w:r>
      <w:r>
        <w:rPr>
          <w:rFonts w:asciiTheme="minorHAnsi" w:hAnsiTheme="minorHAnsi" w:cstheme="minorHAnsi"/>
          <w:lang w:eastAsia="en-GB"/>
        </w:rPr>
        <w:t xml:space="preserve">investigations </w:t>
      </w:r>
      <w:r w:rsidR="00083855">
        <w:rPr>
          <w:rFonts w:asciiTheme="minorHAnsi" w:hAnsiTheme="minorHAnsi" w:cstheme="minorHAnsi"/>
          <w:lang w:eastAsia="en-GB"/>
        </w:rPr>
        <w:t>in</w:t>
      </w:r>
      <w:r w:rsidR="008E5A02">
        <w:rPr>
          <w:rFonts w:asciiTheme="minorHAnsi" w:hAnsiTheme="minorHAnsi" w:cstheme="minorHAnsi"/>
          <w:lang w:eastAsia="en-GB"/>
        </w:rPr>
        <w:t xml:space="preserve">to </w:t>
      </w:r>
      <w:r>
        <w:rPr>
          <w:rFonts w:asciiTheme="minorHAnsi" w:hAnsiTheme="minorHAnsi" w:cstheme="minorHAnsi"/>
          <w:lang w:eastAsia="en-GB"/>
        </w:rPr>
        <w:t xml:space="preserve">how </w:t>
      </w:r>
      <w:r w:rsidR="00A1702E">
        <w:rPr>
          <w:rFonts w:asciiTheme="minorHAnsi" w:hAnsiTheme="minorHAnsi" w:cstheme="minorHAnsi"/>
          <w:lang w:eastAsia="en-GB"/>
        </w:rPr>
        <w:t xml:space="preserve">he sought (with neighbours) </w:t>
      </w:r>
      <w:r>
        <w:rPr>
          <w:rFonts w:asciiTheme="minorHAnsi" w:hAnsiTheme="minorHAnsi" w:cstheme="minorHAnsi"/>
          <w:lang w:eastAsia="en-GB"/>
        </w:rPr>
        <w:t xml:space="preserve">to </w:t>
      </w:r>
      <w:r w:rsidR="00A1702E">
        <w:rPr>
          <w:rFonts w:asciiTheme="minorHAnsi" w:hAnsiTheme="minorHAnsi" w:cstheme="minorHAnsi"/>
          <w:lang w:eastAsia="en-GB"/>
        </w:rPr>
        <w:t xml:space="preserve">solve the </w:t>
      </w:r>
      <w:r>
        <w:rPr>
          <w:rFonts w:asciiTheme="minorHAnsi" w:hAnsiTheme="minorHAnsi" w:cstheme="minorHAnsi"/>
          <w:lang w:eastAsia="en-GB"/>
        </w:rPr>
        <w:t xml:space="preserve">drainage </w:t>
      </w:r>
      <w:r w:rsidR="00A1702E">
        <w:rPr>
          <w:rFonts w:asciiTheme="minorHAnsi" w:hAnsiTheme="minorHAnsi" w:cstheme="minorHAnsi"/>
          <w:lang w:eastAsia="en-GB"/>
        </w:rPr>
        <w:t xml:space="preserve">problems </w:t>
      </w:r>
      <w:r w:rsidR="00083855">
        <w:rPr>
          <w:rFonts w:asciiTheme="minorHAnsi" w:hAnsiTheme="minorHAnsi" w:cstheme="minorHAnsi"/>
          <w:lang w:eastAsia="en-GB"/>
        </w:rPr>
        <w:t>on</w:t>
      </w:r>
      <w:r w:rsidR="006D384C">
        <w:rPr>
          <w:rFonts w:asciiTheme="minorHAnsi" w:hAnsiTheme="minorHAnsi" w:cstheme="minorHAnsi"/>
          <w:lang w:eastAsia="en-GB"/>
        </w:rPr>
        <w:t>,</w:t>
      </w:r>
      <w:r w:rsidR="00083855">
        <w:rPr>
          <w:rFonts w:asciiTheme="minorHAnsi" w:hAnsiTheme="minorHAnsi" w:cstheme="minorHAnsi"/>
          <w:lang w:eastAsia="en-GB"/>
        </w:rPr>
        <w:t xml:space="preserve"> and around</w:t>
      </w:r>
      <w:r w:rsidR="006D384C">
        <w:rPr>
          <w:rFonts w:asciiTheme="minorHAnsi" w:hAnsiTheme="minorHAnsi" w:cstheme="minorHAnsi"/>
          <w:lang w:eastAsia="en-GB"/>
        </w:rPr>
        <w:t>,</w:t>
      </w:r>
      <w:r w:rsidR="00083855">
        <w:rPr>
          <w:rFonts w:asciiTheme="minorHAnsi" w:hAnsiTheme="minorHAnsi" w:cstheme="minorHAnsi"/>
          <w:lang w:eastAsia="en-GB"/>
        </w:rPr>
        <w:t xml:space="preserve"> </w:t>
      </w:r>
      <w:r>
        <w:rPr>
          <w:rFonts w:asciiTheme="minorHAnsi" w:hAnsiTheme="minorHAnsi" w:cstheme="minorHAnsi"/>
          <w:lang w:eastAsia="en-GB"/>
        </w:rPr>
        <w:t xml:space="preserve">the bridge next to Griffin House, which as we all know, </w:t>
      </w:r>
      <w:r w:rsidR="00C31C53">
        <w:rPr>
          <w:rFonts w:asciiTheme="minorHAnsi" w:hAnsiTheme="minorHAnsi" w:cstheme="minorHAnsi"/>
          <w:lang w:eastAsia="en-GB"/>
        </w:rPr>
        <w:t xml:space="preserve">can </w:t>
      </w:r>
      <w:r>
        <w:rPr>
          <w:rFonts w:asciiTheme="minorHAnsi" w:hAnsiTheme="minorHAnsi" w:cstheme="minorHAnsi"/>
          <w:lang w:eastAsia="en-GB"/>
        </w:rPr>
        <w:t>flood very badly</w:t>
      </w:r>
      <w:r w:rsidR="00C31C53">
        <w:rPr>
          <w:rFonts w:asciiTheme="minorHAnsi" w:hAnsiTheme="minorHAnsi" w:cstheme="minorHAnsi"/>
          <w:lang w:eastAsia="en-GB"/>
        </w:rPr>
        <w:t xml:space="preserve">. </w:t>
      </w:r>
      <w:r>
        <w:rPr>
          <w:rFonts w:asciiTheme="minorHAnsi" w:hAnsiTheme="minorHAnsi" w:cstheme="minorHAnsi"/>
          <w:lang w:eastAsia="en-GB"/>
        </w:rPr>
        <w:t>Several parties are involved including</w:t>
      </w:r>
      <w:r w:rsidR="00A1702E">
        <w:rPr>
          <w:rFonts w:asciiTheme="minorHAnsi" w:hAnsiTheme="minorHAnsi" w:cstheme="minorHAnsi"/>
          <w:lang w:eastAsia="en-GB"/>
        </w:rPr>
        <w:t xml:space="preserve"> the Environment Agency’s Flood </w:t>
      </w:r>
      <w:r>
        <w:rPr>
          <w:rFonts w:asciiTheme="minorHAnsi" w:hAnsiTheme="minorHAnsi" w:cstheme="minorHAnsi"/>
          <w:lang w:eastAsia="en-GB"/>
        </w:rPr>
        <w:t>Prevention Office</w:t>
      </w:r>
      <w:r w:rsidR="00A1702E">
        <w:rPr>
          <w:rFonts w:asciiTheme="minorHAnsi" w:hAnsiTheme="minorHAnsi" w:cstheme="minorHAnsi"/>
          <w:lang w:eastAsia="en-GB"/>
        </w:rPr>
        <w:t xml:space="preserve">, </w:t>
      </w:r>
      <w:r>
        <w:rPr>
          <w:rFonts w:asciiTheme="minorHAnsi" w:hAnsiTheme="minorHAnsi" w:cstheme="minorHAnsi"/>
          <w:lang w:eastAsia="en-GB"/>
        </w:rPr>
        <w:t xml:space="preserve">the Highways </w:t>
      </w:r>
      <w:r w:rsidR="00A1702E">
        <w:rPr>
          <w:rFonts w:asciiTheme="minorHAnsi" w:hAnsiTheme="minorHAnsi" w:cstheme="minorHAnsi"/>
          <w:lang w:eastAsia="en-GB"/>
        </w:rPr>
        <w:t>D</w:t>
      </w:r>
      <w:r>
        <w:rPr>
          <w:rFonts w:asciiTheme="minorHAnsi" w:hAnsiTheme="minorHAnsi" w:cstheme="minorHAnsi"/>
          <w:lang w:eastAsia="en-GB"/>
        </w:rPr>
        <w:t>epartment, and neighbour</w:t>
      </w:r>
      <w:r w:rsidR="00A1702E">
        <w:rPr>
          <w:rFonts w:asciiTheme="minorHAnsi" w:hAnsiTheme="minorHAnsi" w:cstheme="minorHAnsi"/>
          <w:lang w:eastAsia="en-GB"/>
        </w:rPr>
        <w:t>ing landowners</w:t>
      </w:r>
      <w:r>
        <w:rPr>
          <w:rFonts w:asciiTheme="minorHAnsi" w:hAnsiTheme="minorHAnsi" w:cstheme="minorHAnsi"/>
          <w:lang w:eastAsia="en-GB"/>
        </w:rPr>
        <w:t xml:space="preserve"> (one of whom, JC declared his interest).</w:t>
      </w:r>
    </w:p>
    <w:p w14:paraId="789DDFCA" w14:textId="56896CCE" w:rsidR="00372316" w:rsidRDefault="00372316" w:rsidP="00372316">
      <w:pPr>
        <w:ind w:left="2628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IH outlined issue</w:t>
      </w:r>
      <w:r w:rsidR="00A1702E">
        <w:rPr>
          <w:rFonts w:asciiTheme="minorHAnsi" w:hAnsiTheme="minorHAnsi" w:cstheme="minorHAnsi"/>
          <w:lang w:eastAsia="en-GB"/>
        </w:rPr>
        <w:t>s</w:t>
      </w:r>
      <w:r>
        <w:rPr>
          <w:rFonts w:asciiTheme="minorHAnsi" w:hAnsiTheme="minorHAnsi" w:cstheme="minorHAnsi"/>
          <w:lang w:eastAsia="en-GB"/>
        </w:rPr>
        <w:t xml:space="preserve"> to do with drainage, maintenance, river flows above and below the corner</w:t>
      </w:r>
      <w:r w:rsidR="00A1702E">
        <w:rPr>
          <w:rFonts w:asciiTheme="minorHAnsi" w:hAnsiTheme="minorHAnsi" w:cstheme="minorHAnsi"/>
          <w:lang w:eastAsia="en-GB"/>
        </w:rPr>
        <w:t xml:space="preserve">, </w:t>
      </w:r>
      <w:r>
        <w:rPr>
          <w:rFonts w:asciiTheme="minorHAnsi" w:hAnsiTheme="minorHAnsi" w:cstheme="minorHAnsi"/>
          <w:lang w:eastAsia="en-GB"/>
        </w:rPr>
        <w:t>and the complications involved. At the moment discussions are ongoing, a Plan has been agreed with Flood Prevention</w:t>
      </w:r>
      <w:r w:rsidR="006D384C">
        <w:rPr>
          <w:rFonts w:asciiTheme="minorHAnsi" w:hAnsiTheme="minorHAnsi" w:cstheme="minorHAnsi"/>
          <w:lang w:eastAsia="en-GB"/>
        </w:rPr>
        <w:t xml:space="preserve"> and </w:t>
      </w:r>
      <w:r w:rsidR="00A1702E">
        <w:rPr>
          <w:rFonts w:asciiTheme="minorHAnsi" w:hAnsiTheme="minorHAnsi" w:cstheme="minorHAnsi"/>
          <w:lang w:eastAsia="en-GB"/>
        </w:rPr>
        <w:t xml:space="preserve">matters </w:t>
      </w:r>
      <w:r>
        <w:rPr>
          <w:rFonts w:asciiTheme="minorHAnsi" w:hAnsiTheme="minorHAnsi" w:cstheme="minorHAnsi"/>
          <w:lang w:eastAsia="en-GB"/>
        </w:rPr>
        <w:t>have been reported to the necessary auth</w:t>
      </w:r>
      <w:r w:rsidR="00BB1107">
        <w:rPr>
          <w:rFonts w:asciiTheme="minorHAnsi" w:hAnsiTheme="minorHAnsi" w:cstheme="minorHAnsi"/>
          <w:lang w:eastAsia="en-GB"/>
        </w:rPr>
        <w:t xml:space="preserve">orities: he </w:t>
      </w:r>
      <w:r>
        <w:rPr>
          <w:rFonts w:asciiTheme="minorHAnsi" w:hAnsiTheme="minorHAnsi" w:cstheme="minorHAnsi"/>
          <w:lang w:eastAsia="en-GB"/>
        </w:rPr>
        <w:t>awaits</w:t>
      </w:r>
      <w:r w:rsidR="00BB1107">
        <w:rPr>
          <w:rFonts w:asciiTheme="minorHAnsi" w:hAnsiTheme="minorHAnsi" w:cstheme="minorHAnsi"/>
          <w:lang w:eastAsia="en-GB"/>
        </w:rPr>
        <w:t xml:space="preserve"> a response from </w:t>
      </w:r>
      <w:r>
        <w:rPr>
          <w:rFonts w:asciiTheme="minorHAnsi" w:hAnsiTheme="minorHAnsi" w:cstheme="minorHAnsi"/>
          <w:lang w:eastAsia="en-GB"/>
        </w:rPr>
        <w:t>the Highways Department</w:t>
      </w:r>
      <w:r w:rsidR="00BB1107">
        <w:rPr>
          <w:rFonts w:asciiTheme="minorHAnsi" w:hAnsiTheme="minorHAnsi" w:cstheme="minorHAnsi"/>
          <w:lang w:eastAsia="en-GB"/>
        </w:rPr>
        <w:t xml:space="preserve"> to see what responsibility </w:t>
      </w:r>
      <w:r w:rsidR="00A1702E">
        <w:rPr>
          <w:rFonts w:asciiTheme="minorHAnsi" w:hAnsiTheme="minorHAnsi" w:cstheme="minorHAnsi"/>
          <w:lang w:eastAsia="en-GB"/>
        </w:rPr>
        <w:t xml:space="preserve">will be taken </w:t>
      </w:r>
      <w:r w:rsidR="00BB1107">
        <w:rPr>
          <w:rFonts w:asciiTheme="minorHAnsi" w:hAnsiTheme="minorHAnsi" w:cstheme="minorHAnsi"/>
          <w:lang w:eastAsia="en-GB"/>
        </w:rPr>
        <w:t xml:space="preserve">to resolve the matter. </w:t>
      </w:r>
    </w:p>
    <w:p w14:paraId="01F1FD64" w14:textId="32B949ED" w:rsidR="00372316" w:rsidRDefault="00A1702E" w:rsidP="00372316">
      <w:pPr>
        <w:ind w:left="2628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In the meantime, h</w:t>
      </w:r>
      <w:r w:rsidR="00372316">
        <w:rPr>
          <w:rFonts w:asciiTheme="minorHAnsi" w:hAnsiTheme="minorHAnsi" w:cstheme="minorHAnsi"/>
          <w:lang w:eastAsia="en-GB"/>
        </w:rPr>
        <w:t xml:space="preserve">e is </w:t>
      </w:r>
      <w:r>
        <w:rPr>
          <w:rFonts w:asciiTheme="minorHAnsi" w:hAnsiTheme="minorHAnsi" w:cstheme="minorHAnsi"/>
          <w:lang w:eastAsia="en-GB"/>
        </w:rPr>
        <w:t xml:space="preserve">canvassing </w:t>
      </w:r>
      <w:r w:rsidR="00372316">
        <w:rPr>
          <w:rFonts w:asciiTheme="minorHAnsi" w:hAnsiTheme="minorHAnsi" w:cstheme="minorHAnsi"/>
          <w:lang w:eastAsia="en-GB"/>
        </w:rPr>
        <w:t xml:space="preserve">the support of both Hook Norton and Swerford Parish Councils in the event that he needs to take this further </w:t>
      </w:r>
      <w:r w:rsidR="00BB1107">
        <w:rPr>
          <w:rFonts w:asciiTheme="minorHAnsi" w:hAnsiTheme="minorHAnsi" w:cstheme="minorHAnsi"/>
          <w:lang w:eastAsia="en-GB"/>
        </w:rPr>
        <w:t>with local government.</w:t>
      </w:r>
    </w:p>
    <w:p w14:paraId="70677812" w14:textId="685156EC" w:rsidR="00372316" w:rsidRDefault="00372316" w:rsidP="00372316">
      <w:pPr>
        <w:ind w:left="2628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It is a dangerous bend and particularly so when flooded. </w:t>
      </w:r>
    </w:p>
    <w:p w14:paraId="13808157" w14:textId="074CCBD3" w:rsidR="00372316" w:rsidRDefault="00372316" w:rsidP="00372316">
      <w:pPr>
        <w:ind w:left="2628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It was agreed that he will continue to liaise with neighbours</w:t>
      </w:r>
      <w:r w:rsidR="00D63DD5">
        <w:rPr>
          <w:rFonts w:asciiTheme="minorHAnsi" w:hAnsiTheme="minorHAnsi" w:cstheme="minorHAnsi"/>
          <w:lang w:eastAsia="en-GB"/>
        </w:rPr>
        <w:t>,</w:t>
      </w:r>
      <w:r w:rsidR="00C31C53">
        <w:rPr>
          <w:rFonts w:asciiTheme="minorHAnsi" w:hAnsiTheme="minorHAnsi" w:cstheme="minorHAnsi"/>
          <w:lang w:eastAsia="en-GB"/>
        </w:rPr>
        <w:t xml:space="preserve"> (he has been in close contact with </w:t>
      </w:r>
      <w:r w:rsidR="008030B2">
        <w:rPr>
          <w:rFonts w:asciiTheme="minorHAnsi" w:hAnsiTheme="minorHAnsi" w:cstheme="minorHAnsi"/>
          <w:lang w:eastAsia="en-GB"/>
        </w:rPr>
        <w:t xml:space="preserve">Elizabeth </w:t>
      </w:r>
      <w:r w:rsidR="00C31C53">
        <w:rPr>
          <w:rFonts w:asciiTheme="minorHAnsi" w:hAnsiTheme="minorHAnsi" w:cstheme="minorHAnsi"/>
          <w:lang w:eastAsia="en-GB"/>
        </w:rPr>
        <w:t>Walkinshaw)</w:t>
      </w:r>
      <w:r w:rsidR="00D63DD5">
        <w:rPr>
          <w:rFonts w:asciiTheme="minorHAnsi" w:hAnsiTheme="minorHAnsi" w:cstheme="minorHAnsi"/>
          <w:lang w:eastAsia="en-GB"/>
        </w:rPr>
        <w:t>,</w:t>
      </w:r>
      <w:r w:rsidR="00C31C53">
        <w:rPr>
          <w:rFonts w:asciiTheme="minorHAnsi" w:hAnsiTheme="minorHAnsi" w:cstheme="minorHAnsi"/>
          <w:lang w:eastAsia="en-GB"/>
        </w:rPr>
        <w:t xml:space="preserve"> </w:t>
      </w:r>
      <w:r>
        <w:rPr>
          <w:rFonts w:asciiTheme="minorHAnsi" w:hAnsiTheme="minorHAnsi" w:cstheme="minorHAnsi"/>
          <w:lang w:eastAsia="en-GB"/>
        </w:rPr>
        <w:t>to see whose responsibility is what</w:t>
      </w:r>
      <w:r w:rsidR="00BB1107">
        <w:rPr>
          <w:rFonts w:asciiTheme="minorHAnsi" w:hAnsiTheme="minorHAnsi" w:cstheme="minorHAnsi"/>
          <w:lang w:eastAsia="en-GB"/>
        </w:rPr>
        <w:t>,</w:t>
      </w:r>
      <w:r>
        <w:rPr>
          <w:rFonts w:asciiTheme="minorHAnsi" w:hAnsiTheme="minorHAnsi" w:cstheme="minorHAnsi"/>
          <w:lang w:eastAsia="en-GB"/>
        </w:rPr>
        <w:t xml:space="preserve"> and wh</w:t>
      </w:r>
      <w:r w:rsidR="00BB1107">
        <w:rPr>
          <w:rFonts w:asciiTheme="minorHAnsi" w:hAnsiTheme="minorHAnsi" w:cstheme="minorHAnsi"/>
          <w:lang w:eastAsia="en-GB"/>
        </w:rPr>
        <w:t>a</w:t>
      </w:r>
      <w:r>
        <w:rPr>
          <w:rFonts w:asciiTheme="minorHAnsi" w:hAnsiTheme="minorHAnsi" w:cstheme="minorHAnsi"/>
          <w:lang w:eastAsia="en-GB"/>
        </w:rPr>
        <w:t xml:space="preserve">t can </w:t>
      </w:r>
      <w:r w:rsidR="00BB1107">
        <w:rPr>
          <w:rFonts w:asciiTheme="minorHAnsi" w:hAnsiTheme="minorHAnsi" w:cstheme="minorHAnsi"/>
          <w:lang w:eastAsia="en-GB"/>
        </w:rPr>
        <w:t>be</w:t>
      </w:r>
      <w:r>
        <w:rPr>
          <w:rFonts w:asciiTheme="minorHAnsi" w:hAnsiTheme="minorHAnsi" w:cstheme="minorHAnsi"/>
          <w:lang w:eastAsia="en-GB"/>
        </w:rPr>
        <w:t xml:space="preserve"> done</w:t>
      </w:r>
      <w:r w:rsidR="00C31C53">
        <w:rPr>
          <w:rFonts w:asciiTheme="minorHAnsi" w:hAnsiTheme="minorHAnsi" w:cstheme="minorHAnsi"/>
          <w:lang w:eastAsia="en-GB"/>
        </w:rPr>
        <w:t xml:space="preserve">. If </w:t>
      </w:r>
      <w:r>
        <w:rPr>
          <w:rFonts w:asciiTheme="minorHAnsi" w:hAnsiTheme="minorHAnsi" w:cstheme="minorHAnsi"/>
          <w:lang w:eastAsia="en-GB"/>
        </w:rPr>
        <w:t>Highways do not respond in any positive manner</w:t>
      </w:r>
      <w:r w:rsidR="007E4EB3">
        <w:rPr>
          <w:rFonts w:asciiTheme="minorHAnsi" w:hAnsiTheme="minorHAnsi" w:cstheme="minorHAnsi"/>
          <w:lang w:eastAsia="en-GB"/>
        </w:rPr>
        <w:t xml:space="preserve">, </w:t>
      </w:r>
      <w:r>
        <w:rPr>
          <w:rFonts w:asciiTheme="minorHAnsi" w:hAnsiTheme="minorHAnsi" w:cstheme="minorHAnsi"/>
          <w:lang w:eastAsia="en-GB"/>
        </w:rPr>
        <w:t xml:space="preserve">the Council will </w:t>
      </w:r>
      <w:r w:rsidR="007E4EB3">
        <w:rPr>
          <w:rFonts w:asciiTheme="minorHAnsi" w:hAnsiTheme="minorHAnsi" w:cstheme="minorHAnsi"/>
          <w:lang w:eastAsia="en-GB"/>
        </w:rPr>
        <w:t xml:space="preserve">consider this further with a view to proffering </w:t>
      </w:r>
      <w:r>
        <w:rPr>
          <w:rFonts w:asciiTheme="minorHAnsi" w:hAnsiTheme="minorHAnsi" w:cstheme="minorHAnsi"/>
          <w:lang w:eastAsia="en-GB"/>
        </w:rPr>
        <w:t>support as is possible</w:t>
      </w:r>
      <w:r w:rsidR="00BB1107">
        <w:rPr>
          <w:rFonts w:asciiTheme="minorHAnsi" w:hAnsiTheme="minorHAnsi" w:cstheme="minorHAnsi"/>
          <w:lang w:eastAsia="en-GB"/>
        </w:rPr>
        <w:t xml:space="preserve">. He was asked to keep the Council advised as appropriate. </w:t>
      </w:r>
    </w:p>
    <w:p w14:paraId="6CF48CF9" w14:textId="77777777" w:rsidR="00F4377A" w:rsidRDefault="00BB1107" w:rsidP="00F4377A">
      <w:pPr>
        <w:ind w:left="2628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It was acknowledged that this is complicated in terms of responsibilities but that all had an interest in some equitable settlement.</w:t>
      </w:r>
    </w:p>
    <w:p w14:paraId="7396EF7E" w14:textId="1D4B85CE" w:rsidR="00454ED6" w:rsidRPr="00F4377A" w:rsidRDefault="00BB1107" w:rsidP="00F4377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F4377A">
        <w:rPr>
          <w:rFonts w:asciiTheme="minorHAnsi" w:hAnsiTheme="minorHAnsi" w:cstheme="minorHAnsi"/>
          <w:lang w:eastAsia="en-GB"/>
        </w:rPr>
        <w:t>Unfortunately</w:t>
      </w:r>
      <w:r w:rsidR="00E96483">
        <w:rPr>
          <w:rFonts w:asciiTheme="minorHAnsi" w:hAnsiTheme="minorHAnsi" w:cstheme="minorHAnsi"/>
          <w:lang w:eastAsia="en-GB"/>
        </w:rPr>
        <w:t>,</w:t>
      </w:r>
      <w:r w:rsidRPr="00F4377A">
        <w:rPr>
          <w:rFonts w:asciiTheme="minorHAnsi" w:hAnsiTheme="minorHAnsi" w:cstheme="minorHAnsi"/>
          <w:lang w:eastAsia="en-GB"/>
        </w:rPr>
        <w:t xml:space="preserve"> </w:t>
      </w:r>
      <w:r w:rsidR="00454ED6" w:rsidRPr="00F4377A">
        <w:rPr>
          <w:rFonts w:asciiTheme="minorHAnsi" w:hAnsiTheme="minorHAnsi" w:cstheme="minorHAnsi"/>
          <w:lang w:eastAsia="en-GB"/>
        </w:rPr>
        <w:t>Jennifer Allsop</w:t>
      </w:r>
      <w:r w:rsidR="00C31C53" w:rsidRPr="00F4377A">
        <w:rPr>
          <w:rFonts w:asciiTheme="minorHAnsi" w:hAnsiTheme="minorHAnsi" w:cstheme="minorHAnsi"/>
          <w:lang w:eastAsia="en-GB"/>
        </w:rPr>
        <w:t xml:space="preserve"> was delayed and unable to make the meeting.</w:t>
      </w:r>
    </w:p>
    <w:p w14:paraId="0CA3F24D" w14:textId="002BB37E" w:rsidR="00B479E1" w:rsidRDefault="00B479E1" w:rsidP="00B479E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B479E1">
        <w:rPr>
          <w:rFonts w:asciiTheme="minorHAnsi" w:hAnsiTheme="minorHAnsi" w:cstheme="minorHAnsi"/>
        </w:rPr>
        <w:t>damaged mile post</w:t>
      </w:r>
      <w:r>
        <w:rPr>
          <w:rFonts w:asciiTheme="minorHAnsi" w:hAnsiTheme="minorHAnsi" w:cstheme="minorHAnsi"/>
        </w:rPr>
        <w:t xml:space="preserve"> by the A361 will again be addressed</w:t>
      </w:r>
      <w:r w:rsidR="00992EB5">
        <w:rPr>
          <w:rFonts w:asciiTheme="minorHAnsi" w:hAnsiTheme="minorHAnsi" w:cstheme="minorHAnsi"/>
        </w:rPr>
        <w:t xml:space="preserve"> by John Chaplin who will be assisted by Mr David Andrews.</w:t>
      </w:r>
      <w:r>
        <w:rPr>
          <w:rFonts w:asciiTheme="minorHAnsi" w:hAnsiTheme="minorHAnsi" w:cstheme="minorHAnsi"/>
        </w:rPr>
        <w:t>. (</w:t>
      </w:r>
      <w:r w:rsidRPr="00B479E1">
        <w:rPr>
          <w:rFonts w:asciiTheme="minorHAnsi" w:hAnsiTheme="minorHAnsi" w:cstheme="minorHAnsi"/>
          <w:b/>
          <w:bCs/>
        </w:rPr>
        <w:t>Action:</w:t>
      </w:r>
      <w:r>
        <w:rPr>
          <w:rFonts w:asciiTheme="minorHAnsi" w:hAnsiTheme="minorHAnsi" w:cstheme="minorHAnsi"/>
        </w:rPr>
        <w:t xml:space="preserve"> JD.) </w:t>
      </w:r>
    </w:p>
    <w:p w14:paraId="08933C5B" w14:textId="00702182" w:rsidR="00B479E1" w:rsidRDefault="00B479E1" w:rsidP="00B479E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It was agreed to drop pursuit of any tie-up to whatever is being planned by WODC re</w:t>
      </w:r>
      <w:r w:rsidR="00F4377A">
        <w:rPr>
          <w:rFonts w:asciiTheme="minorHAnsi" w:hAnsiTheme="minorHAnsi" w:cstheme="minorHAnsi"/>
        </w:rPr>
        <w:t xml:space="preserve">lating to </w:t>
      </w:r>
      <w:r>
        <w:rPr>
          <w:rFonts w:asciiTheme="minorHAnsi" w:hAnsiTheme="minorHAnsi" w:cstheme="minorHAnsi"/>
        </w:rPr>
        <w:t xml:space="preserve">expanded bus services to include Swerford (thought highly unlikely to get anywhere). </w:t>
      </w:r>
    </w:p>
    <w:p w14:paraId="4A9C01F7" w14:textId="7558E927" w:rsidR="00B479E1" w:rsidRDefault="00B479E1" w:rsidP="00B479E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JC and JD have had enough! The village sit-on mower must now be replaced as it has been costing too much and is far too unreliable. Authority was give</w:t>
      </w:r>
      <w:r w:rsidR="00E96483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for them to purchase a new mower for less than £2,500 (excluding VAT). (</w:t>
      </w:r>
      <w:r w:rsidRPr="00B479E1">
        <w:rPr>
          <w:rFonts w:asciiTheme="minorHAnsi" w:hAnsiTheme="minorHAnsi" w:cstheme="minorHAnsi"/>
          <w:b/>
          <w:bCs/>
        </w:rPr>
        <w:t>Action:</w:t>
      </w:r>
      <w:r>
        <w:rPr>
          <w:rFonts w:asciiTheme="minorHAnsi" w:hAnsiTheme="minorHAnsi" w:cstheme="minorHAnsi"/>
        </w:rPr>
        <w:t xml:space="preserve"> JC/JD.)</w:t>
      </w:r>
    </w:p>
    <w:p w14:paraId="758C5044" w14:textId="570B1086" w:rsidR="00B479E1" w:rsidRDefault="00B479E1" w:rsidP="00B479E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Philippa Radford has kindly agreed to </w:t>
      </w:r>
      <w:r w:rsidR="00992EB5">
        <w:rPr>
          <w:rFonts w:asciiTheme="minorHAnsi" w:hAnsiTheme="minorHAnsi" w:cstheme="minorHAnsi"/>
          <w:lang w:eastAsia="en-GB"/>
        </w:rPr>
        <w:t xml:space="preserve">organise the cutting </w:t>
      </w:r>
      <w:r>
        <w:rPr>
          <w:rFonts w:asciiTheme="minorHAnsi" w:hAnsiTheme="minorHAnsi" w:cstheme="minorHAnsi"/>
          <w:lang w:eastAsia="en-GB"/>
        </w:rPr>
        <w:t xml:space="preserve">back </w:t>
      </w:r>
      <w:r w:rsidR="00992EB5">
        <w:rPr>
          <w:rFonts w:asciiTheme="minorHAnsi" w:hAnsiTheme="minorHAnsi" w:cstheme="minorHAnsi"/>
          <w:lang w:eastAsia="en-GB"/>
        </w:rPr>
        <w:t xml:space="preserve">of </w:t>
      </w:r>
      <w:r>
        <w:rPr>
          <w:rFonts w:asciiTheme="minorHAnsi" w:hAnsiTheme="minorHAnsi" w:cstheme="minorHAnsi"/>
          <w:lang w:eastAsia="en-GB"/>
        </w:rPr>
        <w:t>the oak tree affecting the War Memorial</w:t>
      </w:r>
      <w:r w:rsidR="004F58D5">
        <w:rPr>
          <w:rFonts w:asciiTheme="minorHAnsi" w:hAnsiTheme="minorHAnsi" w:cstheme="minorHAnsi"/>
          <w:lang w:eastAsia="en-GB"/>
        </w:rPr>
        <w:t xml:space="preserve"> at Church End</w:t>
      </w:r>
      <w:r w:rsidR="00F74CDA">
        <w:rPr>
          <w:rFonts w:asciiTheme="minorHAnsi" w:hAnsiTheme="minorHAnsi" w:cstheme="minorHAnsi"/>
          <w:lang w:eastAsia="en-GB"/>
        </w:rPr>
        <w:t xml:space="preserve">: she will </w:t>
      </w:r>
      <w:r w:rsidR="00992EB5">
        <w:rPr>
          <w:rFonts w:asciiTheme="minorHAnsi" w:hAnsiTheme="minorHAnsi" w:cstheme="minorHAnsi"/>
          <w:lang w:eastAsia="en-GB"/>
        </w:rPr>
        <w:t>us</w:t>
      </w:r>
      <w:r w:rsidR="00F74CDA">
        <w:rPr>
          <w:rFonts w:asciiTheme="minorHAnsi" w:hAnsiTheme="minorHAnsi" w:cstheme="minorHAnsi"/>
          <w:lang w:eastAsia="en-GB"/>
        </w:rPr>
        <w:t xml:space="preserve">e </w:t>
      </w:r>
      <w:r w:rsidR="00992EB5">
        <w:rPr>
          <w:rFonts w:asciiTheme="minorHAnsi" w:hAnsiTheme="minorHAnsi" w:cstheme="minorHAnsi"/>
          <w:lang w:eastAsia="en-GB"/>
        </w:rPr>
        <w:t>her gardener (assisted by JC and Mr Roy Haigh)</w:t>
      </w:r>
      <w:r>
        <w:rPr>
          <w:rFonts w:asciiTheme="minorHAnsi" w:hAnsiTheme="minorHAnsi" w:cstheme="minorHAnsi"/>
          <w:lang w:eastAsia="en-GB"/>
        </w:rPr>
        <w:t>. Profuse thanks were unanimous.</w:t>
      </w:r>
    </w:p>
    <w:p w14:paraId="3254BFE1" w14:textId="5C43872C" w:rsidR="004F58D5" w:rsidRPr="002E4F21" w:rsidRDefault="004F58D5" w:rsidP="004F58D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4F58D5">
        <w:rPr>
          <w:rFonts w:asciiTheme="minorHAnsi" w:hAnsiTheme="minorHAnsi" w:cstheme="minorHAnsi"/>
        </w:rPr>
        <w:t>The parking situation at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Chapel End </w:t>
      </w:r>
      <w:r w:rsidRPr="004F58D5">
        <w:rPr>
          <w:rFonts w:asciiTheme="minorHAnsi" w:hAnsiTheme="minorHAnsi" w:cstheme="minorHAnsi"/>
        </w:rPr>
        <w:t>will be reviewed.</w:t>
      </w:r>
      <w:r>
        <w:rPr>
          <w:rFonts w:asciiTheme="minorHAnsi" w:hAnsiTheme="minorHAnsi" w:cstheme="minorHAnsi"/>
          <w:b/>
          <w:bCs/>
        </w:rPr>
        <w:t xml:space="preserve"> </w:t>
      </w:r>
      <w:r w:rsidRPr="004F58D5">
        <w:rPr>
          <w:rFonts w:asciiTheme="minorHAnsi" w:hAnsiTheme="minorHAnsi" w:cstheme="minorHAnsi"/>
        </w:rPr>
        <w:t>(Understand agreed after the Secretary of the meeting was cut off by Zoom.)</w:t>
      </w:r>
    </w:p>
    <w:p w14:paraId="2AE4F935" w14:textId="77777777" w:rsidR="004F58D5" w:rsidRPr="00B479E1" w:rsidRDefault="004F58D5" w:rsidP="004F58D5">
      <w:pPr>
        <w:pStyle w:val="ListParagraph"/>
        <w:ind w:left="2628"/>
        <w:rPr>
          <w:rFonts w:asciiTheme="minorHAnsi" w:hAnsiTheme="minorHAnsi" w:cstheme="minorHAnsi"/>
          <w:lang w:eastAsia="en-GB"/>
        </w:rPr>
      </w:pPr>
    </w:p>
    <w:p w14:paraId="7AC068ED" w14:textId="0995744E" w:rsidR="00D47D16" w:rsidRPr="0015236A" w:rsidRDefault="00FC05DB" w:rsidP="0015236A">
      <w:pPr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</w:rPr>
        <w:t xml:space="preserve">The following general </w:t>
      </w:r>
      <w:r w:rsidR="005436EC">
        <w:rPr>
          <w:rFonts w:asciiTheme="minorHAnsi" w:hAnsiTheme="minorHAnsi" w:cstheme="minorHAnsi"/>
        </w:rPr>
        <w:t xml:space="preserve">matters </w:t>
      </w:r>
      <w:r w:rsidRPr="005436EC">
        <w:rPr>
          <w:rFonts w:asciiTheme="minorHAnsi" w:hAnsiTheme="minorHAnsi" w:cstheme="minorHAnsi"/>
        </w:rPr>
        <w:t>will be taken forward at the first practical opportunity</w:t>
      </w:r>
      <w:r w:rsidR="00D47D16">
        <w:rPr>
          <w:rFonts w:asciiTheme="minorHAnsi" w:hAnsiTheme="minorHAnsi" w:cstheme="minorHAnsi"/>
        </w:rPr>
        <w:t>:</w:t>
      </w:r>
    </w:p>
    <w:p w14:paraId="054A978B" w14:textId="2A51E4D8" w:rsidR="00FC05DB" w:rsidRPr="005436EC" w:rsidRDefault="00FC05DB" w:rsidP="005436E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  <w:b/>
          <w:bCs/>
        </w:rPr>
        <w:t>Playing Fields:</w:t>
      </w:r>
      <w:r w:rsidRPr="005436EC">
        <w:rPr>
          <w:rFonts w:asciiTheme="minorHAnsi" w:hAnsiTheme="minorHAnsi" w:cstheme="minorHAnsi"/>
        </w:rPr>
        <w:t xml:space="preserve"> a working party to clean the area (Jane Abbott and John Chaplin liaising).  </w:t>
      </w:r>
    </w:p>
    <w:p w14:paraId="19A46E70" w14:textId="5531FDA8" w:rsidR="00FC05DB" w:rsidRPr="005073D5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</w:t>
      </w:r>
      <w:r w:rsidRPr="00822837">
        <w:rPr>
          <w:rFonts w:asciiTheme="minorHAnsi" w:hAnsiTheme="minorHAnsi" w:cstheme="minorHAnsi"/>
          <w:b/>
          <w:bCs/>
        </w:rPr>
        <w:t>werford Charity</w:t>
      </w:r>
      <w:r>
        <w:rPr>
          <w:rFonts w:asciiTheme="minorHAnsi" w:hAnsiTheme="minorHAnsi" w:cstheme="minorHAnsi"/>
          <w:b/>
          <w:bCs/>
        </w:rPr>
        <w:t xml:space="preserve"> </w:t>
      </w:r>
      <w:r w:rsidRPr="001518CC">
        <w:rPr>
          <w:rFonts w:asciiTheme="minorHAnsi" w:hAnsiTheme="minorHAnsi" w:cstheme="minorHAnsi"/>
        </w:rPr>
        <w:t>updates (when appropriate).</w:t>
      </w:r>
      <w:r w:rsidR="00F11E9A">
        <w:rPr>
          <w:rFonts w:asciiTheme="minorHAnsi" w:hAnsiTheme="minorHAnsi" w:cstheme="minorHAnsi"/>
        </w:rPr>
        <w:t xml:space="preserve"> Swerford PC Standing Orders note that according to Charity Law, having nominated a Trustee, an obligation exists to receive an annual report of activity together with Accounts. </w:t>
      </w:r>
    </w:p>
    <w:p w14:paraId="542D8857" w14:textId="2D42EBF2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22837">
        <w:rPr>
          <w:rFonts w:asciiTheme="minorHAnsi" w:hAnsiTheme="minorHAnsi" w:cstheme="minorHAnsi"/>
          <w:b/>
          <w:bCs/>
        </w:rPr>
        <w:t>CPR training</w:t>
      </w:r>
      <w:r>
        <w:rPr>
          <w:rFonts w:asciiTheme="minorHAnsi" w:hAnsiTheme="minorHAnsi" w:cstheme="minorHAnsi"/>
        </w:rPr>
        <w:t xml:space="preserve"> </w:t>
      </w:r>
      <w:r w:rsidR="002E4F21">
        <w:rPr>
          <w:rFonts w:asciiTheme="minorHAnsi" w:hAnsiTheme="minorHAnsi" w:cstheme="minorHAnsi"/>
        </w:rPr>
        <w:t xml:space="preserve">originally </w:t>
      </w:r>
      <w:r>
        <w:rPr>
          <w:rFonts w:asciiTheme="minorHAnsi" w:hAnsiTheme="minorHAnsi" w:cstheme="minorHAnsi"/>
        </w:rPr>
        <w:t xml:space="preserve">targeted for JUL20.  </w:t>
      </w:r>
    </w:p>
    <w:p w14:paraId="7B8CA17C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Location of a new </w:t>
      </w:r>
      <w:r w:rsidRPr="00697108">
        <w:rPr>
          <w:rFonts w:asciiTheme="minorHAnsi" w:hAnsiTheme="minorHAnsi" w:cstheme="minorHAnsi"/>
          <w:b/>
          <w:bCs/>
        </w:rPr>
        <w:t>Chapel End tree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5D1C0283" w14:textId="4517B28F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best to install and thereafter maintain ‘dog friendly’ access to all </w:t>
      </w:r>
      <w:r w:rsidRPr="00697108">
        <w:rPr>
          <w:rFonts w:asciiTheme="minorHAnsi" w:hAnsiTheme="minorHAnsi" w:cstheme="minorHAnsi"/>
          <w:b/>
          <w:bCs/>
        </w:rPr>
        <w:t>stiles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Progress on writing to all involved landowners was </w:t>
      </w:r>
      <w:r w:rsidR="00B81494">
        <w:rPr>
          <w:rFonts w:asciiTheme="minorHAnsi" w:hAnsiTheme="minorHAnsi" w:cstheme="minorHAnsi"/>
        </w:rPr>
        <w:t xml:space="preserve">to be </w:t>
      </w:r>
      <w:r w:rsidR="005436EC">
        <w:rPr>
          <w:rFonts w:asciiTheme="minorHAnsi" w:hAnsiTheme="minorHAnsi" w:cstheme="minorHAnsi"/>
        </w:rPr>
        <w:t xml:space="preserve">taken forward </w:t>
      </w:r>
      <w:r>
        <w:rPr>
          <w:rFonts w:asciiTheme="minorHAnsi" w:hAnsiTheme="minorHAnsi" w:cstheme="minorHAnsi"/>
        </w:rPr>
        <w:t xml:space="preserve">by the Clerk </w:t>
      </w:r>
      <w:r w:rsidR="005436EC">
        <w:rPr>
          <w:rFonts w:asciiTheme="minorHAnsi" w:hAnsiTheme="minorHAnsi" w:cstheme="minorHAnsi"/>
        </w:rPr>
        <w:t xml:space="preserve">after </w:t>
      </w:r>
      <w:r>
        <w:rPr>
          <w:rFonts w:asciiTheme="minorHAnsi" w:hAnsiTheme="minorHAnsi" w:cstheme="minorHAnsi"/>
        </w:rPr>
        <w:t xml:space="preserve">meeting with Colin Ford to gather </w:t>
      </w:r>
      <w:r w:rsidR="000D157A">
        <w:rPr>
          <w:rFonts w:asciiTheme="minorHAnsi" w:hAnsiTheme="minorHAnsi" w:cstheme="minorHAnsi"/>
        </w:rPr>
        <w:t xml:space="preserve">names and </w:t>
      </w:r>
      <w:r>
        <w:rPr>
          <w:rFonts w:asciiTheme="minorHAnsi" w:hAnsiTheme="minorHAnsi" w:cstheme="minorHAnsi"/>
        </w:rPr>
        <w:t xml:space="preserve">addresses. A letter would then be sent by the Chairman.   </w:t>
      </w:r>
    </w:p>
    <w:p w14:paraId="5A683629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Re-institution of a village </w:t>
      </w:r>
      <w:r w:rsidRPr="00FC05DB">
        <w:rPr>
          <w:rFonts w:asciiTheme="minorHAnsi" w:hAnsiTheme="minorHAnsi" w:cstheme="minorHAnsi"/>
          <w:b/>
          <w:bCs/>
        </w:rPr>
        <w:t>‘Welcome Pack’</w:t>
      </w:r>
      <w:r>
        <w:rPr>
          <w:rFonts w:asciiTheme="minorHAnsi" w:hAnsiTheme="minorHAnsi" w:cstheme="minorHAnsi"/>
        </w:rPr>
        <w:t xml:space="preserve"> - volunteers needed!</w:t>
      </w:r>
    </w:p>
    <w:p w14:paraId="6AF299A9" w14:textId="1CBD8260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Road Warning signs</w:t>
      </w:r>
      <w:r>
        <w:rPr>
          <w:rFonts w:asciiTheme="minorHAnsi" w:hAnsiTheme="minorHAnsi" w:cstheme="minorHAnsi"/>
        </w:rPr>
        <w:t xml:space="preserve"> on Chapel Hill.</w:t>
      </w:r>
    </w:p>
    <w:p w14:paraId="7B647892" w14:textId="77777777" w:rsidR="00736E57" w:rsidRPr="004D6FE1" w:rsidRDefault="00736E57" w:rsidP="00736E57">
      <w:pPr>
        <w:pStyle w:val="ListParagraph"/>
        <w:ind w:left="2520"/>
        <w:rPr>
          <w:rFonts w:asciiTheme="minorHAnsi" w:hAnsiTheme="minorHAnsi" w:cstheme="minorHAnsi"/>
        </w:rPr>
      </w:pPr>
    </w:p>
    <w:p w14:paraId="6AC8D589" w14:textId="633E1781" w:rsidR="00B47E8C" w:rsidRDefault="00B479E1" w:rsidP="00B479E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Meeting closed at 9:03. </w:t>
      </w:r>
      <w:r w:rsidR="00F4377A">
        <w:rPr>
          <w:rFonts w:asciiTheme="minorHAnsi" w:hAnsiTheme="minorHAnsi" w:cstheme="minorHAnsi"/>
        </w:rPr>
        <w:t>The next Meeting is scheduled for Thursday 11</w:t>
      </w:r>
      <w:r w:rsidR="00F4377A" w:rsidRPr="00F4377A">
        <w:rPr>
          <w:rFonts w:asciiTheme="minorHAnsi" w:hAnsiTheme="minorHAnsi" w:cstheme="minorHAnsi"/>
          <w:vertAlign w:val="superscript"/>
        </w:rPr>
        <w:t>th</w:t>
      </w:r>
      <w:r w:rsidR="00F4377A">
        <w:rPr>
          <w:rFonts w:asciiTheme="minorHAnsi" w:hAnsiTheme="minorHAnsi" w:cstheme="minorHAnsi"/>
        </w:rPr>
        <w:t xml:space="preserve"> February </w:t>
      </w:r>
      <w:r w:rsidR="004F58D5">
        <w:rPr>
          <w:rFonts w:asciiTheme="minorHAnsi" w:hAnsiTheme="minorHAnsi" w:cstheme="minorHAnsi"/>
        </w:rPr>
        <w:t xml:space="preserve">2021 </w:t>
      </w:r>
      <w:r w:rsidR="00F4377A">
        <w:rPr>
          <w:rFonts w:asciiTheme="minorHAnsi" w:hAnsiTheme="minorHAnsi" w:cstheme="minorHAnsi"/>
        </w:rPr>
        <w:t>at 7:30 pm.</w:t>
      </w:r>
    </w:p>
    <w:p w14:paraId="67D93558" w14:textId="12E05394" w:rsidR="00DF1D78" w:rsidRDefault="00DF1D78" w:rsidP="00380A4A">
      <w:pPr>
        <w:jc w:val="center"/>
        <w:rPr>
          <w:rFonts w:asciiTheme="minorHAnsi" w:hAnsiTheme="minorHAnsi" w:cstheme="minorHAnsi"/>
        </w:rPr>
      </w:pPr>
    </w:p>
    <w:p w14:paraId="42F309BD" w14:textId="00C9819D" w:rsidR="00DF1D78" w:rsidRDefault="00DF1D78" w:rsidP="00380A4A">
      <w:pPr>
        <w:jc w:val="center"/>
        <w:rPr>
          <w:rFonts w:asciiTheme="minorHAnsi" w:hAnsiTheme="minorHAnsi" w:cstheme="minorHAnsi"/>
        </w:rPr>
      </w:pPr>
    </w:p>
    <w:p w14:paraId="4D7E115E" w14:textId="77777777" w:rsidR="00DF1D78" w:rsidRDefault="00DF1D78" w:rsidP="00380A4A">
      <w:pPr>
        <w:jc w:val="center"/>
        <w:rPr>
          <w:rFonts w:asciiTheme="minorHAnsi" w:hAnsiTheme="minorHAnsi" w:cstheme="minorHAnsi"/>
        </w:rPr>
      </w:pPr>
    </w:p>
    <w:p w14:paraId="769CDE2C" w14:textId="41457FA7" w:rsidR="00B47E8C" w:rsidRPr="00380A4A" w:rsidRDefault="00B47E8C" w:rsidP="00DD5B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Haddon</w:t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7F3096">
        <w:rPr>
          <w:rFonts w:asciiTheme="minorHAnsi" w:hAnsiTheme="minorHAnsi" w:cstheme="minorHAnsi"/>
        </w:rPr>
        <w:t>10</w:t>
      </w:r>
      <w:r w:rsidR="00B479E1">
        <w:rPr>
          <w:rFonts w:asciiTheme="minorHAnsi" w:hAnsiTheme="minorHAnsi" w:cstheme="minorHAnsi"/>
        </w:rPr>
        <w:t>NOV20</w:t>
      </w:r>
    </w:p>
    <w:sectPr w:rsidR="00B47E8C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98D5A6F"/>
    <w:multiLevelType w:val="hybridMultilevel"/>
    <w:tmpl w:val="F0A2F75E"/>
    <w:lvl w:ilvl="0" w:tplc="7E2AA6DA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156BE"/>
    <w:rsid w:val="000257F2"/>
    <w:rsid w:val="00036E4D"/>
    <w:rsid w:val="00037D5E"/>
    <w:rsid w:val="00042368"/>
    <w:rsid w:val="00043C90"/>
    <w:rsid w:val="00055A0B"/>
    <w:rsid w:val="00060652"/>
    <w:rsid w:val="00062B5E"/>
    <w:rsid w:val="000662C6"/>
    <w:rsid w:val="000732B7"/>
    <w:rsid w:val="000761B2"/>
    <w:rsid w:val="00083855"/>
    <w:rsid w:val="000846AD"/>
    <w:rsid w:val="0009486E"/>
    <w:rsid w:val="000A5191"/>
    <w:rsid w:val="000B484A"/>
    <w:rsid w:val="000D157A"/>
    <w:rsid w:val="000D62AB"/>
    <w:rsid w:val="000E06C5"/>
    <w:rsid w:val="000E600A"/>
    <w:rsid w:val="000F4167"/>
    <w:rsid w:val="001023DF"/>
    <w:rsid w:val="001038F5"/>
    <w:rsid w:val="0012068C"/>
    <w:rsid w:val="00144671"/>
    <w:rsid w:val="001518CC"/>
    <w:rsid w:val="0015236A"/>
    <w:rsid w:val="001553FB"/>
    <w:rsid w:val="001557D7"/>
    <w:rsid w:val="0019447D"/>
    <w:rsid w:val="00195D77"/>
    <w:rsid w:val="001A5209"/>
    <w:rsid w:val="001C027E"/>
    <w:rsid w:val="001C260B"/>
    <w:rsid w:val="001C7FEB"/>
    <w:rsid w:val="001D1C99"/>
    <w:rsid w:val="001D2B69"/>
    <w:rsid w:val="001D5DE1"/>
    <w:rsid w:val="001E66D7"/>
    <w:rsid w:val="001F566B"/>
    <w:rsid w:val="002008DD"/>
    <w:rsid w:val="002008F5"/>
    <w:rsid w:val="002032F5"/>
    <w:rsid w:val="0021551F"/>
    <w:rsid w:val="00224640"/>
    <w:rsid w:val="00230B42"/>
    <w:rsid w:val="00244E15"/>
    <w:rsid w:val="00250308"/>
    <w:rsid w:val="00274FC4"/>
    <w:rsid w:val="00294C1E"/>
    <w:rsid w:val="002B025A"/>
    <w:rsid w:val="002B39A5"/>
    <w:rsid w:val="002B6B96"/>
    <w:rsid w:val="002C2182"/>
    <w:rsid w:val="002E1F4B"/>
    <w:rsid w:val="002E2207"/>
    <w:rsid w:val="002E498A"/>
    <w:rsid w:val="002E4F21"/>
    <w:rsid w:val="002E62FC"/>
    <w:rsid w:val="002F3767"/>
    <w:rsid w:val="002F682C"/>
    <w:rsid w:val="00315864"/>
    <w:rsid w:val="00316AB6"/>
    <w:rsid w:val="003257BD"/>
    <w:rsid w:val="00351594"/>
    <w:rsid w:val="00361FAC"/>
    <w:rsid w:val="0036237E"/>
    <w:rsid w:val="003667B9"/>
    <w:rsid w:val="00372316"/>
    <w:rsid w:val="003732AB"/>
    <w:rsid w:val="00380A4A"/>
    <w:rsid w:val="00381916"/>
    <w:rsid w:val="00387517"/>
    <w:rsid w:val="003973D2"/>
    <w:rsid w:val="003C4E63"/>
    <w:rsid w:val="003D4722"/>
    <w:rsid w:val="003E1575"/>
    <w:rsid w:val="003E3E4E"/>
    <w:rsid w:val="003E78D6"/>
    <w:rsid w:val="004012AD"/>
    <w:rsid w:val="00415E86"/>
    <w:rsid w:val="0042732E"/>
    <w:rsid w:val="004310DE"/>
    <w:rsid w:val="00434532"/>
    <w:rsid w:val="0043488B"/>
    <w:rsid w:val="0043636D"/>
    <w:rsid w:val="00442221"/>
    <w:rsid w:val="00454ED6"/>
    <w:rsid w:val="00456B45"/>
    <w:rsid w:val="00461CB0"/>
    <w:rsid w:val="004627BB"/>
    <w:rsid w:val="0046489C"/>
    <w:rsid w:val="00467ED6"/>
    <w:rsid w:val="00474E50"/>
    <w:rsid w:val="00486ABA"/>
    <w:rsid w:val="0048783E"/>
    <w:rsid w:val="0049040D"/>
    <w:rsid w:val="00492235"/>
    <w:rsid w:val="0049776E"/>
    <w:rsid w:val="004B3869"/>
    <w:rsid w:val="004D6FE1"/>
    <w:rsid w:val="004E678B"/>
    <w:rsid w:val="004F58D5"/>
    <w:rsid w:val="005073D5"/>
    <w:rsid w:val="00511881"/>
    <w:rsid w:val="00522C14"/>
    <w:rsid w:val="0053001F"/>
    <w:rsid w:val="00537E90"/>
    <w:rsid w:val="00541D37"/>
    <w:rsid w:val="0054351E"/>
    <w:rsid w:val="005436EC"/>
    <w:rsid w:val="00547F3E"/>
    <w:rsid w:val="005543FC"/>
    <w:rsid w:val="00560239"/>
    <w:rsid w:val="005612F3"/>
    <w:rsid w:val="00575525"/>
    <w:rsid w:val="00575D5C"/>
    <w:rsid w:val="005778F5"/>
    <w:rsid w:val="00584430"/>
    <w:rsid w:val="005A7405"/>
    <w:rsid w:val="005C4E2A"/>
    <w:rsid w:val="005D14A1"/>
    <w:rsid w:val="005F08C6"/>
    <w:rsid w:val="005F6FFE"/>
    <w:rsid w:val="00606E99"/>
    <w:rsid w:val="00610958"/>
    <w:rsid w:val="00611056"/>
    <w:rsid w:val="00613F8C"/>
    <w:rsid w:val="006203C5"/>
    <w:rsid w:val="00631897"/>
    <w:rsid w:val="006333CB"/>
    <w:rsid w:val="00642D76"/>
    <w:rsid w:val="0065233F"/>
    <w:rsid w:val="00655ECF"/>
    <w:rsid w:val="006616D7"/>
    <w:rsid w:val="00675DFA"/>
    <w:rsid w:val="00684557"/>
    <w:rsid w:val="00685500"/>
    <w:rsid w:val="00692BBF"/>
    <w:rsid w:val="00697108"/>
    <w:rsid w:val="006A1808"/>
    <w:rsid w:val="006C1BFE"/>
    <w:rsid w:val="006D384C"/>
    <w:rsid w:val="006F1321"/>
    <w:rsid w:val="00703034"/>
    <w:rsid w:val="0071099A"/>
    <w:rsid w:val="00714837"/>
    <w:rsid w:val="00736E57"/>
    <w:rsid w:val="00740BB3"/>
    <w:rsid w:val="00741B67"/>
    <w:rsid w:val="00752E01"/>
    <w:rsid w:val="00770AE0"/>
    <w:rsid w:val="00796431"/>
    <w:rsid w:val="007A1027"/>
    <w:rsid w:val="007A26F8"/>
    <w:rsid w:val="007A699C"/>
    <w:rsid w:val="007B0AD6"/>
    <w:rsid w:val="007C5943"/>
    <w:rsid w:val="007E4EB3"/>
    <w:rsid w:val="007E51BD"/>
    <w:rsid w:val="007F0AB6"/>
    <w:rsid w:val="007F2922"/>
    <w:rsid w:val="007F3096"/>
    <w:rsid w:val="008008CD"/>
    <w:rsid w:val="00801C7D"/>
    <w:rsid w:val="008030B2"/>
    <w:rsid w:val="008115FF"/>
    <w:rsid w:val="00811773"/>
    <w:rsid w:val="00822837"/>
    <w:rsid w:val="00831174"/>
    <w:rsid w:val="0083357F"/>
    <w:rsid w:val="0085196E"/>
    <w:rsid w:val="00863A13"/>
    <w:rsid w:val="008653E9"/>
    <w:rsid w:val="00865E12"/>
    <w:rsid w:val="00883347"/>
    <w:rsid w:val="008909E4"/>
    <w:rsid w:val="00891F8F"/>
    <w:rsid w:val="008A4104"/>
    <w:rsid w:val="008A4AB7"/>
    <w:rsid w:val="008B38E2"/>
    <w:rsid w:val="008B651F"/>
    <w:rsid w:val="008C4165"/>
    <w:rsid w:val="008C5B71"/>
    <w:rsid w:val="008D2A6A"/>
    <w:rsid w:val="008D5BA9"/>
    <w:rsid w:val="008E45C5"/>
    <w:rsid w:val="008E5A02"/>
    <w:rsid w:val="008F42DB"/>
    <w:rsid w:val="00901D0C"/>
    <w:rsid w:val="00903D6E"/>
    <w:rsid w:val="00911084"/>
    <w:rsid w:val="00912903"/>
    <w:rsid w:val="009202B2"/>
    <w:rsid w:val="00923061"/>
    <w:rsid w:val="009361C9"/>
    <w:rsid w:val="00937F5F"/>
    <w:rsid w:val="00951CF9"/>
    <w:rsid w:val="00966F5C"/>
    <w:rsid w:val="009832A5"/>
    <w:rsid w:val="00992EB5"/>
    <w:rsid w:val="009A4A41"/>
    <w:rsid w:val="009A6DE6"/>
    <w:rsid w:val="009B5C1C"/>
    <w:rsid w:val="009C5F40"/>
    <w:rsid w:val="009D1B9B"/>
    <w:rsid w:val="009D4D0E"/>
    <w:rsid w:val="009D5C11"/>
    <w:rsid w:val="009E1F33"/>
    <w:rsid w:val="009E4163"/>
    <w:rsid w:val="009E6AB0"/>
    <w:rsid w:val="009F2573"/>
    <w:rsid w:val="009F4891"/>
    <w:rsid w:val="009F5306"/>
    <w:rsid w:val="00A1702E"/>
    <w:rsid w:val="00A24580"/>
    <w:rsid w:val="00A271F2"/>
    <w:rsid w:val="00A3035C"/>
    <w:rsid w:val="00A44E60"/>
    <w:rsid w:val="00A53CEC"/>
    <w:rsid w:val="00A571C3"/>
    <w:rsid w:val="00A60909"/>
    <w:rsid w:val="00A75EB2"/>
    <w:rsid w:val="00A8324B"/>
    <w:rsid w:val="00A8620F"/>
    <w:rsid w:val="00A90D91"/>
    <w:rsid w:val="00A917BC"/>
    <w:rsid w:val="00AA327A"/>
    <w:rsid w:val="00AA7655"/>
    <w:rsid w:val="00AC5D7C"/>
    <w:rsid w:val="00AC6C00"/>
    <w:rsid w:val="00AD205C"/>
    <w:rsid w:val="00AD48DE"/>
    <w:rsid w:val="00AD493F"/>
    <w:rsid w:val="00AD6CB6"/>
    <w:rsid w:val="00B078A6"/>
    <w:rsid w:val="00B147B2"/>
    <w:rsid w:val="00B479E1"/>
    <w:rsid w:val="00B47E8C"/>
    <w:rsid w:val="00B57544"/>
    <w:rsid w:val="00B750B7"/>
    <w:rsid w:val="00B81494"/>
    <w:rsid w:val="00B821FF"/>
    <w:rsid w:val="00BB0E98"/>
    <w:rsid w:val="00BB106F"/>
    <w:rsid w:val="00BB1107"/>
    <w:rsid w:val="00BB4725"/>
    <w:rsid w:val="00BC6DCB"/>
    <w:rsid w:val="00BD37B3"/>
    <w:rsid w:val="00BE0493"/>
    <w:rsid w:val="00BE7A41"/>
    <w:rsid w:val="00C014A8"/>
    <w:rsid w:val="00C01CB1"/>
    <w:rsid w:val="00C03253"/>
    <w:rsid w:val="00C03E6A"/>
    <w:rsid w:val="00C20067"/>
    <w:rsid w:val="00C204C1"/>
    <w:rsid w:val="00C31C53"/>
    <w:rsid w:val="00C343FA"/>
    <w:rsid w:val="00C46799"/>
    <w:rsid w:val="00C4722E"/>
    <w:rsid w:val="00C538FB"/>
    <w:rsid w:val="00C578CD"/>
    <w:rsid w:val="00C61F0F"/>
    <w:rsid w:val="00C712AB"/>
    <w:rsid w:val="00C803F5"/>
    <w:rsid w:val="00C85866"/>
    <w:rsid w:val="00C9487D"/>
    <w:rsid w:val="00C956DF"/>
    <w:rsid w:val="00CA0EA0"/>
    <w:rsid w:val="00CA541D"/>
    <w:rsid w:val="00CC139A"/>
    <w:rsid w:val="00CD5FBF"/>
    <w:rsid w:val="00CE42A5"/>
    <w:rsid w:val="00CE4F6A"/>
    <w:rsid w:val="00CF0FE5"/>
    <w:rsid w:val="00CF3F9A"/>
    <w:rsid w:val="00CF4861"/>
    <w:rsid w:val="00D01E1F"/>
    <w:rsid w:val="00D16E32"/>
    <w:rsid w:val="00D266F8"/>
    <w:rsid w:val="00D343B7"/>
    <w:rsid w:val="00D430BB"/>
    <w:rsid w:val="00D450AE"/>
    <w:rsid w:val="00D47D16"/>
    <w:rsid w:val="00D63DD5"/>
    <w:rsid w:val="00D67062"/>
    <w:rsid w:val="00D75C43"/>
    <w:rsid w:val="00D85BF1"/>
    <w:rsid w:val="00DA0EDB"/>
    <w:rsid w:val="00DA5EDB"/>
    <w:rsid w:val="00DA60AA"/>
    <w:rsid w:val="00DB351A"/>
    <w:rsid w:val="00DB4033"/>
    <w:rsid w:val="00DC606C"/>
    <w:rsid w:val="00DC6D97"/>
    <w:rsid w:val="00DD1EDF"/>
    <w:rsid w:val="00DD5B49"/>
    <w:rsid w:val="00DE20D5"/>
    <w:rsid w:val="00DE6581"/>
    <w:rsid w:val="00DE664A"/>
    <w:rsid w:val="00DF1D78"/>
    <w:rsid w:val="00E058DE"/>
    <w:rsid w:val="00E07698"/>
    <w:rsid w:val="00E16F6F"/>
    <w:rsid w:val="00E1744B"/>
    <w:rsid w:val="00E30CCD"/>
    <w:rsid w:val="00E3335B"/>
    <w:rsid w:val="00E45D00"/>
    <w:rsid w:val="00E5404D"/>
    <w:rsid w:val="00E6097E"/>
    <w:rsid w:val="00E7376A"/>
    <w:rsid w:val="00E746EA"/>
    <w:rsid w:val="00E74B11"/>
    <w:rsid w:val="00E74DB1"/>
    <w:rsid w:val="00E93CE1"/>
    <w:rsid w:val="00E96483"/>
    <w:rsid w:val="00EA5FA7"/>
    <w:rsid w:val="00EB187B"/>
    <w:rsid w:val="00EB5506"/>
    <w:rsid w:val="00ED1AAA"/>
    <w:rsid w:val="00ED4D5D"/>
    <w:rsid w:val="00EE1256"/>
    <w:rsid w:val="00EF0578"/>
    <w:rsid w:val="00EF4E3A"/>
    <w:rsid w:val="00F021C7"/>
    <w:rsid w:val="00F0550E"/>
    <w:rsid w:val="00F11E9A"/>
    <w:rsid w:val="00F206FB"/>
    <w:rsid w:val="00F33BB4"/>
    <w:rsid w:val="00F4377A"/>
    <w:rsid w:val="00F51D76"/>
    <w:rsid w:val="00F52DAF"/>
    <w:rsid w:val="00F678DC"/>
    <w:rsid w:val="00F74CDA"/>
    <w:rsid w:val="00F750DA"/>
    <w:rsid w:val="00FA3A34"/>
    <w:rsid w:val="00FA559D"/>
    <w:rsid w:val="00FA5C40"/>
    <w:rsid w:val="00FB2068"/>
    <w:rsid w:val="00FB6982"/>
    <w:rsid w:val="00FB7768"/>
    <w:rsid w:val="00FC05DB"/>
    <w:rsid w:val="00FC1F22"/>
    <w:rsid w:val="00FD72FD"/>
    <w:rsid w:val="00FE16FA"/>
    <w:rsid w:val="00FE63D1"/>
    <w:rsid w:val="00FF3387"/>
    <w:rsid w:val="00FF3A4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Poke</dc:creator>
  <cp:lastModifiedBy>Thomas Haddon</cp:lastModifiedBy>
  <cp:revision>43</cp:revision>
  <cp:lastPrinted>2017-05-15T09:35:00Z</cp:lastPrinted>
  <dcterms:created xsi:type="dcterms:W3CDTF">2020-11-06T13:17:00Z</dcterms:created>
  <dcterms:modified xsi:type="dcterms:W3CDTF">2020-11-10T14:52:00Z</dcterms:modified>
</cp:coreProperties>
</file>